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F382" w14:textId="77777777" w:rsidR="00BF7A73" w:rsidRPr="009C18B3" w:rsidRDefault="00BF7A73" w:rsidP="00BF7A73">
      <w:pPr>
        <w:rPr>
          <w:rFonts w:asciiTheme="minorHAnsi" w:hAnsiTheme="minorHAnsi" w:cstheme="minorHAnsi"/>
          <w:i/>
        </w:rPr>
      </w:pPr>
      <w:r>
        <w:rPr>
          <w:rFonts w:asciiTheme="minorHAnsi" w:hAnsiTheme="minorHAnsi" w:cstheme="minorHAnsi"/>
          <w:i/>
        </w:rPr>
        <w:t>Academic Non Faculty</w:t>
      </w:r>
      <w:r w:rsidRPr="009C18B3">
        <w:rPr>
          <w:rFonts w:asciiTheme="minorHAnsi" w:hAnsiTheme="minorHAnsi" w:cstheme="minorHAnsi"/>
          <w:i/>
        </w:rPr>
        <w:t xml:space="preserve"> </w:t>
      </w:r>
      <w:r>
        <w:rPr>
          <w:rFonts w:asciiTheme="minorHAnsi" w:hAnsiTheme="minorHAnsi" w:cstheme="minorHAnsi"/>
          <w:i/>
        </w:rPr>
        <w:t>Health</w:t>
      </w:r>
    </w:p>
    <w:p w14:paraId="78F5B1F1" w14:textId="77777777" w:rsidR="00BF7A73" w:rsidRPr="009C18B3" w:rsidRDefault="00BF7A73" w:rsidP="00BF7A73">
      <w:pPr>
        <w:rPr>
          <w:rFonts w:asciiTheme="minorHAnsi" w:hAnsiTheme="minorHAnsi" w:cstheme="minorHAnsi"/>
          <w:i/>
        </w:rPr>
      </w:pPr>
      <w:r w:rsidRPr="009C18B3">
        <w:rPr>
          <w:rFonts w:asciiTheme="minorHAnsi" w:hAnsiTheme="minorHAnsi" w:cstheme="minorHAnsi"/>
          <w:i/>
        </w:rPr>
        <w:t>(Date)</w:t>
      </w:r>
    </w:p>
    <w:p w14:paraId="04B86417" w14:textId="77777777" w:rsidR="00BF7A73" w:rsidRPr="009C18B3" w:rsidRDefault="00BF7A73" w:rsidP="00BF7A73">
      <w:pPr>
        <w:rPr>
          <w:rFonts w:asciiTheme="minorHAnsi" w:hAnsiTheme="minorHAnsi" w:cstheme="minorHAnsi"/>
        </w:rPr>
      </w:pPr>
    </w:p>
    <w:p w14:paraId="30E46B72" w14:textId="77777777" w:rsidR="00BF7A73" w:rsidRPr="009C18B3" w:rsidRDefault="00BF7A73" w:rsidP="00BF7A73">
      <w:pPr>
        <w:rPr>
          <w:rFonts w:asciiTheme="minorHAnsi" w:hAnsiTheme="minorHAnsi" w:cstheme="minorHAnsi"/>
          <w:i/>
        </w:rPr>
      </w:pPr>
      <w:r w:rsidRPr="009C18B3">
        <w:rPr>
          <w:rFonts w:asciiTheme="minorHAnsi" w:hAnsiTheme="minorHAnsi" w:cstheme="minorHAnsi"/>
          <w:i/>
        </w:rPr>
        <w:t>(First Name, Last Name)</w:t>
      </w:r>
    </w:p>
    <w:p w14:paraId="45FACAE2" w14:textId="77777777" w:rsidR="00BF7A73" w:rsidRPr="009C18B3" w:rsidRDefault="00BF7A73" w:rsidP="00BF7A73">
      <w:pPr>
        <w:rPr>
          <w:rFonts w:asciiTheme="minorHAnsi" w:hAnsiTheme="minorHAnsi" w:cstheme="minorHAnsi"/>
          <w:i/>
        </w:rPr>
      </w:pPr>
      <w:r w:rsidRPr="009C18B3">
        <w:rPr>
          <w:rFonts w:asciiTheme="minorHAnsi" w:hAnsiTheme="minorHAnsi" w:cstheme="minorHAnsi"/>
          <w:i/>
        </w:rPr>
        <w:t>(Email)</w:t>
      </w:r>
    </w:p>
    <w:p w14:paraId="41460B1B" w14:textId="77777777" w:rsidR="00BF7A73" w:rsidRDefault="00BF7A73" w:rsidP="00BF7A73"/>
    <w:p w14:paraId="3724DDD4" w14:textId="77777777" w:rsidR="00BF7A73" w:rsidRPr="009C18B3" w:rsidRDefault="00BF7A73" w:rsidP="00BF7A73">
      <w:pPr>
        <w:rPr>
          <w:rFonts w:asciiTheme="minorHAnsi" w:hAnsiTheme="minorHAnsi" w:cstheme="minorHAnsi"/>
          <w:noProof/>
        </w:rPr>
      </w:pPr>
      <w:r w:rsidRPr="009C18B3">
        <w:rPr>
          <w:rFonts w:asciiTheme="minorHAnsi" w:hAnsiTheme="minorHAnsi" w:cstheme="minorHAnsi"/>
          <w:noProof/>
        </w:rPr>
        <w:t xml:space="preserve">Dear </w:t>
      </w:r>
      <w:r w:rsidRPr="009C18B3">
        <w:rPr>
          <w:rFonts w:asciiTheme="minorHAnsi" w:hAnsiTheme="minorHAnsi" w:cstheme="minorHAnsi"/>
          <w:noProof/>
          <w:highlight w:val="yellow"/>
        </w:rPr>
        <w:t>(INSERT CANDIDATE NAME)</w:t>
      </w:r>
      <w:r w:rsidRPr="009C18B3">
        <w:rPr>
          <w:rFonts w:asciiTheme="minorHAnsi" w:hAnsiTheme="minorHAnsi" w:cstheme="minorHAnsi"/>
          <w:noProof/>
        </w:rPr>
        <w:t>,</w:t>
      </w:r>
    </w:p>
    <w:p w14:paraId="1C5EF1BF" w14:textId="77777777" w:rsidR="00BF7A73" w:rsidRPr="009C18B3" w:rsidRDefault="00BF7A73" w:rsidP="00BF7A73">
      <w:pPr>
        <w:rPr>
          <w:rFonts w:asciiTheme="minorHAnsi" w:hAnsiTheme="minorHAnsi" w:cstheme="minorHAnsi"/>
          <w:noProof/>
        </w:rPr>
      </w:pPr>
    </w:p>
    <w:p w14:paraId="016CFD2A" w14:textId="77777777" w:rsidR="00BF7A73" w:rsidRPr="009C18B3" w:rsidRDefault="00BF7A73" w:rsidP="00BF7A73">
      <w:pPr>
        <w:rPr>
          <w:rFonts w:asciiTheme="minorHAnsi" w:hAnsiTheme="minorHAnsi" w:cstheme="minorHAnsi"/>
          <w:noProof/>
        </w:rPr>
      </w:pPr>
      <w:r w:rsidRPr="009C18B3">
        <w:rPr>
          <w:rFonts w:asciiTheme="minorHAnsi" w:hAnsiTheme="minorHAnsi" w:cstheme="minorHAnsi"/>
          <w:noProof/>
        </w:rPr>
        <w:t xml:space="preserve">On behalf of the University of Utah </w:t>
      </w:r>
      <w:r w:rsidRPr="009C18B3">
        <w:rPr>
          <w:rFonts w:asciiTheme="minorHAnsi" w:hAnsiTheme="minorHAnsi" w:cstheme="minorHAnsi"/>
          <w:iCs/>
          <w:noProof/>
          <w:highlight w:val="yellow"/>
        </w:rPr>
        <w:t>(department name)</w:t>
      </w:r>
      <w:r w:rsidRPr="009C18B3">
        <w:rPr>
          <w:rFonts w:asciiTheme="minorHAnsi" w:hAnsiTheme="minorHAnsi" w:cstheme="minorHAnsi"/>
          <w:noProof/>
        </w:rPr>
        <w:t xml:space="preserve">, we would like to offer you the </w:t>
      </w:r>
      <w:r w:rsidRPr="009C18B3">
        <w:rPr>
          <w:rFonts w:asciiTheme="minorHAnsi" w:hAnsiTheme="minorHAnsi" w:cstheme="minorHAnsi"/>
          <w:iCs/>
          <w:noProof/>
          <w:highlight w:val="yellow"/>
        </w:rPr>
        <w:t>(job title</w:t>
      </w:r>
      <w:r w:rsidRPr="009C18B3">
        <w:rPr>
          <w:rFonts w:asciiTheme="minorHAnsi" w:hAnsiTheme="minorHAnsi" w:cstheme="minorHAnsi"/>
          <w:iCs/>
          <w:noProof/>
        </w:rPr>
        <w:t>)</w:t>
      </w:r>
      <w:r w:rsidRPr="009C18B3">
        <w:rPr>
          <w:rFonts w:asciiTheme="minorHAnsi" w:hAnsiTheme="minorHAnsi" w:cstheme="minorHAnsi"/>
          <w:noProof/>
        </w:rPr>
        <w:t xml:space="preserve"> position (</w:t>
      </w:r>
      <w:r w:rsidRPr="009C18B3">
        <w:rPr>
          <w:rFonts w:asciiTheme="minorHAnsi" w:hAnsiTheme="minorHAnsi" w:cstheme="minorHAnsi"/>
          <w:iCs/>
          <w:noProof/>
          <w:highlight w:val="yellow"/>
        </w:rPr>
        <w:t>PRNXXXXXX</w:t>
      </w:r>
      <w:r w:rsidRPr="009C18B3">
        <w:rPr>
          <w:rFonts w:asciiTheme="minorHAnsi" w:hAnsiTheme="minorHAnsi" w:cstheme="minorHAnsi"/>
          <w:noProof/>
        </w:rPr>
        <w:t xml:space="preserve">) within our organization. Below you will find important information regarding your position and the next steps. Onboarding is </w:t>
      </w:r>
      <w:r w:rsidRPr="009C18B3">
        <w:rPr>
          <w:rFonts w:asciiTheme="minorHAnsi" w:hAnsiTheme="minorHAnsi" w:cstheme="minorHAnsi"/>
          <w:b/>
          <w:bCs/>
          <w:noProof/>
        </w:rPr>
        <w:t>time sensitive</w:t>
      </w:r>
      <w:r w:rsidRPr="009C18B3">
        <w:rPr>
          <w:rFonts w:asciiTheme="minorHAnsi" w:hAnsiTheme="minorHAnsi" w:cstheme="minorHAnsi"/>
          <w:noProof/>
        </w:rPr>
        <w:t xml:space="preserve">; to ensure that you begin work as anticipated, complete onboarding tasks as soon as possible. </w:t>
      </w:r>
    </w:p>
    <w:p w14:paraId="4D38E064" w14:textId="77777777" w:rsidR="00BF7A73" w:rsidRPr="009C18B3" w:rsidRDefault="00BF7A73" w:rsidP="00BF7A73">
      <w:pPr>
        <w:rPr>
          <w:rFonts w:asciiTheme="minorHAnsi" w:hAnsiTheme="minorHAnsi" w:cstheme="minorHAnsi"/>
          <w:noProof/>
        </w:rPr>
      </w:pPr>
    </w:p>
    <w:p w14:paraId="1A0535A5" w14:textId="77777777" w:rsidR="00BF7A73" w:rsidRPr="009C18B3" w:rsidRDefault="00BF7A73" w:rsidP="00BF7A73">
      <w:pPr>
        <w:rPr>
          <w:rFonts w:asciiTheme="minorHAnsi" w:hAnsiTheme="minorHAnsi" w:cstheme="minorHAnsi"/>
          <w:noProof/>
          <w:u w:val="single"/>
        </w:rPr>
      </w:pPr>
      <w:r w:rsidRPr="009C18B3">
        <w:rPr>
          <w:rFonts w:asciiTheme="minorHAnsi" w:hAnsiTheme="minorHAnsi" w:cstheme="minorHAnsi"/>
          <w:noProof/>
          <w:u w:val="single"/>
        </w:rPr>
        <w:t>Your offer of employment is summarized as follows:</w:t>
      </w:r>
    </w:p>
    <w:p w14:paraId="54E7CDA9" w14:textId="77777777" w:rsidR="00BF7A73" w:rsidRPr="009C18B3" w:rsidRDefault="00BF7A73" w:rsidP="00BF7A73">
      <w:pPr>
        <w:rPr>
          <w:rFonts w:asciiTheme="minorHAnsi" w:hAnsiTheme="minorHAnsi" w:cstheme="minorHAnsi"/>
          <w:b/>
          <w:bCs/>
          <w:noProof/>
        </w:rPr>
      </w:pPr>
      <w:r w:rsidRPr="009C18B3">
        <w:rPr>
          <w:rFonts w:asciiTheme="minorHAnsi" w:hAnsiTheme="minorHAnsi" w:cstheme="minorHAnsi"/>
          <w:b/>
          <w:bCs/>
          <w:noProof/>
        </w:rPr>
        <w:t xml:space="preserve">Anticipated </w:t>
      </w:r>
      <w:r>
        <w:rPr>
          <w:rFonts w:asciiTheme="minorHAnsi" w:hAnsiTheme="minorHAnsi" w:cstheme="minorHAnsi"/>
          <w:b/>
          <w:bCs/>
          <w:noProof/>
        </w:rPr>
        <w:t>Appointment</w:t>
      </w:r>
      <w:r w:rsidRPr="009C18B3">
        <w:rPr>
          <w:rFonts w:asciiTheme="minorHAnsi" w:hAnsiTheme="minorHAnsi" w:cstheme="minorHAnsi"/>
          <w:b/>
          <w:bCs/>
          <w:noProof/>
        </w:rPr>
        <w:t xml:space="preserve"> Date:</w:t>
      </w:r>
      <w:r w:rsidRPr="009C18B3">
        <w:rPr>
          <w:rFonts w:asciiTheme="minorHAnsi" w:hAnsiTheme="minorHAnsi" w:cstheme="minorHAnsi"/>
          <w:noProof/>
        </w:rPr>
        <w:t xml:space="preserve"> </w:t>
      </w:r>
      <w:r w:rsidRPr="009C18B3">
        <w:rPr>
          <w:rFonts w:asciiTheme="minorHAnsi" w:hAnsiTheme="minorHAnsi" w:cstheme="minorHAnsi"/>
          <w:noProof/>
          <w:highlight w:val="yellow"/>
        </w:rPr>
        <w:t>Month, Day, Year</w:t>
      </w:r>
      <w:r w:rsidRPr="009C18B3">
        <w:rPr>
          <w:rFonts w:asciiTheme="minorHAnsi" w:hAnsiTheme="minorHAnsi" w:cstheme="minorHAnsi"/>
          <w:noProof/>
        </w:rPr>
        <w:t xml:space="preserve"> </w:t>
      </w:r>
      <w:r w:rsidRPr="00415F8D">
        <w:rPr>
          <w:rFonts w:asciiTheme="minorHAnsi" w:hAnsiTheme="minorHAnsi" w:cstheme="minorHAnsi"/>
          <w:b/>
          <w:bCs/>
          <w:noProof/>
          <w:color w:val="000000" w:themeColor="text1"/>
        </w:rPr>
        <w:t xml:space="preserve">Depending on the </w:t>
      </w:r>
      <w:r w:rsidRPr="00106A67">
        <w:rPr>
          <w:rFonts w:asciiTheme="minorHAnsi" w:hAnsiTheme="minorHAnsi" w:cstheme="minorHAnsi"/>
          <w:b/>
          <w:bCs/>
          <w:noProof/>
          <w:color w:val="000000" w:themeColor="text1"/>
          <w:highlight w:val="yellow"/>
        </w:rPr>
        <w:t>background check</w:t>
      </w:r>
      <w:r w:rsidRPr="00415F8D">
        <w:rPr>
          <w:rFonts w:asciiTheme="minorHAnsi" w:hAnsiTheme="minorHAnsi" w:cstheme="minorHAnsi"/>
          <w:b/>
          <w:bCs/>
          <w:noProof/>
          <w:color w:val="000000" w:themeColor="text1"/>
        </w:rPr>
        <w:t xml:space="preserve">, </w:t>
      </w:r>
      <w:r w:rsidRPr="00106A67">
        <w:rPr>
          <w:rFonts w:asciiTheme="minorHAnsi" w:hAnsiTheme="minorHAnsi" w:cstheme="minorHAnsi"/>
          <w:b/>
          <w:bCs/>
          <w:noProof/>
          <w:color w:val="000000" w:themeColor="text1"/>
          <w:highlight w:val="yellow"/>
        </w:rPr>
        <w:t>drug screening</w:t>
      </w:r>
      <w:r w:rsidRPr="00415F8D">
        <w:rPr>
          <w:rFonts w:asciiTheme="minorHAnsi" w:hAnsiTheme="minorHAnsi" w:cstheme="minorHAnsi"/>
          <w:b/>
          <w:bCs/>
          <w:noProof/>
          <w:color w:val="000000" w:themeColor="text1"/>
        </w:rPr>
        <w:t xml:space="preserve">, </w:t>
      </w:r>
      <w:r w:rsidR="00106A67" w:rsidRPr="00106A67">
        <w:rPr>
          <w:rFonts w:asciiTheme="minorHAnsi" w:hAnsiTheme="minorHAnsi" w:cstheme="minorHAnsi"/>
          <w:b/>
          <w:bCs/>
          <w:noProof/>
          <w:color w:val="000000" w:themeColor="text1"/>
          <w:highlight w:val="yellow"/>
        </w:rPr>
        <w:t>immunizations</w:t>
      </w:r>
      <w:r w:rsidR="00106A67">
        <w:rPr>
          <w:rFonts w:asciiTheme="minorHAnsi" w:hAnsiTheme="minorHAnsi" w:cstheme="minorHAnsi"/>
          <w:b/>
          <w:bCs/>
          <w:noProof/>
          <w:color w:val="000000" w:themeColor="text1"/>
        </w:rPr>
        <w:t xml:space="preserve">, </w:t>
      </w:r>
      <w:r w:rsidRPr="00415F8D">
        <w:rPr>
          <w:rFonts w:asciiTheme="minorHAnsi" w:hAnsiTheme="minorHAnsi" w:cstheme="minorHAnsi"/>
          <w:b/>
          <w:bCs/>
          <w:noProof/>
          <w:color w:val="000000" w:themeColor="text1"/>
        </w:rPr>
        <w:t xml:space="preserve">and </w:t>
      </w:r>
      <w:r w:rsidRPr="00106A67">
        <w:rPr>
          <w:rFonts w:asciiTheme="minorHAnsi" w:hAnsiTheme="minorHAnsi" w:cstheme="minorHAnsi"/>
          <w:b/>
          <w:bCs/>
          <w:noProof/>
          <w:color w:val="000000" w:themeColor="text1"/>
          <w:highlight w:val="yellow"/>
        </w:rPr>
        <w:t>I-9</w:t>
      </w:r>
    </w:p>
    <w:p w14:paraId="5BC9BA9D" w14:textId="77777777" w:rsidR="00BF7A73" w:rsidRPr="009C18B3" w:rsidRDefault="00BF7A73" w:rsidP="00BF7A73">
      <w:pPr>
        <w:rPr>
          <w:rFonts w:asciiTheme="minorHAnsi" w:hAnsiTheme="minorHAnsi" w:cstheme="minorHAnsi"/>
          <w:noProof/>
        </w:rPr>
      </w:pPr>
      <w:r w:rsidRPr="009C18B3">
        <w:rPr>
          <w:rFonts w:asciiTheme="minorHAnsi" w:hAnsiTheme="minorHAnsi" w:cstheme="minorHAnsi"/>
          <w:b/>
          <w:bCs/>
          <w:noProof/>
        </w:rPr>
        <w:t>Employee Number (uNID):</w:t>
      </w:r>
      <w:r w:rsidRPr="009C18B3">
        <w:rPr>
          <w:rFonts w:asciiTheme="minorHAnsi" w:hAnsiTheme="minorHAnsi" w:cstheme="minorHAnsi"/>
          <w:noProof/>
          <w:color w:val="000000"/>
          <w:highlight w:val="yellow"/>
        </w:rPr>
        <w:t xml:space="preserve"> uXXXXXXX</w:t>
      </w:r>
    </w:p>
    <w:p w14:paraId="6508FA4A" w14:textId="657F5A5C" w:rsidR="00BF7A73" w:rsidRDefault="00BF7A73" w:rsidP="00BF7A73">
      <w:pPr>
        <w:rPr>
          <w:rFonts w:asciiTheme="minorHAnsi" w:hAnsiTheme="minorHAnsi" w:cstheme="minorHAnsi"/>
          <w:bCs/>
          <w:noProof/>
        </w:rPr>
      </w:pPr>
      <w:r w:rsidRPr="009C18B3">
        <w:rPr>
          <w:rFonts w:asciiTheme="minorHAnsi" w:hAnsiTheme="minorHAnsi" w:cstheme="minorHAnsi"/>
          <w:b/>
          <w:bCs/>
          <w:noProof/>
        </w:rPr>
        <w:t xml:space="preserve">Supervisor: </w:t>
      </w:r>
      <w:r w:rsidRPr="009C18B3">
        <w:rPr>
          <w:rFonts w:asciiTheme="minorHAnsi" w:hAnsiTheme="minorHAnsi" w:cstheme="minorHAnsi"/>
          <w:bCs/>
          <w:noProof/>
          <w:highlight w:val="yellow"/>
        </w:rPr>
        <w:t>Name</w:t>
      </w:r>
    </w:p>
    <w:p w14:paraId="61BA763A" w14:textId="6C06DDCD" w:rsidR="00021EE6" w:rsidRPr="009C18B3" w:rsidRDefault="00021EE6" w:rsidP="00BF7A73">
      <w:pPr>
        <w:rPr>
          <w:rFonts w:asciiTheme="minorHAnsi" w:hAnsiTheme="minorHAnsi" w:cstheme="minorHAnsi"/>
          <w:b/>
          <w:bCs/>
          <w:noProof/>
        </w:rPr>
      </w:pPr>
      <w:r w:rsidRPr="00021EE6">
        <w:rPr>
          <w:rFonts w:asciiTheme="minorHAnsi" w:hAnsiTheme="minorHAnsi" w:cstheme="minorHAnsi"/>
          <w:b/>
          <w:noProof/>
          <w:highlight w:val="yellow"/>
        </w:rPr>
        <w:t>Appointment End Date</w:t>
      </w:r>
      <w:r w:rsidRPr="00021EE6">
        <w:rPr>
          <w:rFonts w:asciiTheme="minorHAnsi" w:hAnsiTheme="minorHAnsi" w:cstheme="minorHAnsi"/>
          <w:bCs/>
          <w:noProof/>
          <w:highlight w:val="yellow"/>
        </w:rPr>
        <w:t xml:space="preserve"> (If applicable):</w:t>
      </w:r>
      <w:r>
        <w:rPr>
          <w:rFonts w:asciiTheme="minorHAnsi" w:hAnsiTheme="minorHAnsi" w:cstheme="minorHAnsi"/>
          <w:bCs/>
          <w:noProof/>
        </w:rPr>
        <w:t xml:space="preserve"> </w:t>
      </w:r>
    </w:p>
    <w:p w14:paraId="2476E03F" w14:textId="77777777" w:rsidR="00BF7A73" w:rsidRPr="009C18B3" w:rsidRDefault="00BF7A73" w:rsidP="00BF7A73">
      <w:pPr>
        <w:rPr>
          <w:rFonts w:asciiTheme="minorHAnsi" w:hAnsiTheme="minorHAnsi" w:cstheme="minorHAnsi"/>
          <w:noProof/>
          <w:color w:val="000000"/>
        </w:rPr>
      </w:pPr>
      <w:r w:rsidRPr="009C18B3">
        <w:rPr>
          <w:rFonts w:asciiTheme="minorHAnsi" w:hAnsiTheme="minorHAnsi" w:cstheme="minorHAnsi"/>
          <w:b/>
          <w:bCs/>
          <w:noProof/>
        </w:rPr>
        <w:t>Compensation:</w:t>
      </w:r>
      <w:r w:rsidRPr="009C18B3">
        <w:rPr>
          <w:rFonts w:asciiTheme="minorHAnsi" w:hAnsiTheme="minorHAnsi" w:cstheme="minorHAnsi"/>
          <w:noProof/>
          <w:color w:val="000000"/>
          <w:highlight w:val="yellow"/>
        </w:rPr>
        <w:t xml:space="preserve"> </w:t>
      </w:r>
      <w:r w:rsidRPr="009C18B3">
        <w:rPr>
          <w:rFonts w:asciiTheme="minorHAnsi" w:hAnsiTheme="minorHAnsi" w:cstheme="minorHAnsi"/>
          <w:b/>
          <w:noProof/>
          <w:color w:val="000000"/>
          <w:highlight w:val="yellow"/>
        </w:rPr>
        <w:t>Exempt:</w:t>
      </w:r>
      <w:r w:rsidRPr="009C18B3">
        <w:rPr>
          <w:rFonts w:asciiTheme="minorHAnsi" w:hAnsiTheme="minorHAnsi" w:cstheme="minorHAnsi"/>
          <w:noProof/>
          <w:color w:val="000000"/>
        </w:rPr>
        <w:t xml:space="preserve"> We offer you a semi-monthly salary of $</w:t>
      </w:r>
      <w:r w:rsidRPr="009C18B3">
        <w:rPr>
          <w:rFonts w:asciiTheme="minorHAnsi" w:hAnsiTheme="minorHAnsi" w:cstheme="minorHAnsi"/>
          <w:noProof/>
          <w:color w:val="000000"/>
          <w:highlight w:val="yellow"/>
        </w:rPr>
        <w:t xml:space="preserve">X,XXX.XX, </w:t>
      </w:r>
      <w:r w:rsidRPr="009C18B3">
        <w:rPr>
          <w:rFonts w:asciiTheme="minorHAnsi" w:hAnsiTheme="minorHAnsi" w:cstheme="minorHAnsi"/>
          <w:noProof/>
          <w:color w:val="000000"/>
        </w:rPr>
        <w:t>which is equal to an annual salary of $</w:t>
      </w:r>
      <w:r w:rsidRPr="009C18B3">
        <w:rPr>
          <w:rFonts w:asciiTheme="minorHAnsi" w:hAnsiTheme="minorHAnsi" w:cstheme="minorHAnsi"/>
          <w:noProof/>
          <w:color w:val="000000"/>
          <w:highlight w:val="yellow"/>
        </w:rPr>
        <w:t xml:space="preserve">XX,XXX.XX </w:t>
      </w:r>
      <w:r w:rsidRPr="009C18B3">
        <w:rPr>
          <w:rFonts w:asciiTheme="minorHAnsi" w:hAnsiTheme="minorHAnsi" w:cstheme="minorHAnsi"/>
          <w:noProof/>
          <w:color w:val="000000"/>
        </w:rPr>
        <w:t xml:space="preserve">at a </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FTE. </w:t>
      </w:r>
      <w:r w:rsidRPr="009C18B3">
        <w:rPr>
          <w:rFonts w:asciiTheme="minorHAnsi" w:hAnsiTheme="minorHAnsi" w:cstheme="minorHAnsi"/>
          <w:b/>
          <w:noProof/>
          <w:color w:val="000000"/>
          <w:highlight w:val="yellow"/>
        </w:rPr>
        <w:t>Non-exempt:</w:t>
      </w:r>
      <w:r w:rsidRPr="009C18B3">
        <w:rPr>
          <w:rFonts w:asciiTheme="minorHAnsi" w:hAnsiTheme="minorHAnsi" w:cstheme="minorHAnsi"/>
          <w:b/>
          <w:noProof/>
          <w:color w:val="000000"/>
        </w:rPr>
        <w:t xml:space="preserve"> </w:t>
      </w:r>
      <w:r w:rsidRPr="009C18B3">
        <w:rPr>
          <w:rFonts w:asciiTheme="minorHAnsi" w:hAnsiTheme="minorHAnsi" w:cstheme="minorHAnsi"/>
          <w:noProof/>
          <w:color w:val="000000"/>
        </w:rPr>
        <w:t>We offer you an hourly salary of $</w:t>
      </w:r>
      <w:r w:rsidRPr="009C18B3">
        <w:rPr>
          <w:rFonts w:asciiTheme="minorHAnsi" w:hAnsiTheme="minorHAnsi" w:cstheme="minorHAnsi"/>
          <w:noProof/>
          <w:color w:val="000000"/>
          <w:highlight w:val="yellow"/>
        </w:rPr>
        <w:t>XX.XX</w:t>
      </w:r>
      <w:r w:rsidRPr="009C18B3">
        <w:rPr>
          <w:rFonts w:asciiTheme="minorHAnsi" w:hAnsiTheme="minorHAnsi" w:cstheme="minorHAnsi"/>
          <w:noProof/>
          <w:color w:val="000000"/>
        </w:rPr>
        <w:t xml:space="preserve"> at a </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FTE/</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hours. </w:t>
      </w:r>
    </w:p>
    <w:p w14:paraId="7F8591EC" w14:textId="77777777" w:rsidR="00BF7A73" w:rsidRPr="007C75B6" w:rsidRDefault="00BF7A73" w:rsidP="00BF7A73">
      <w:pPr>
        <w:rPr>
          <w:rFonts w:asciiTheme="minorHAnsi" w:hAnsiTheme="minorHAnsi" w:cstheme="minorHAnsi"/>
          <w:bCs/>
          <w:i/>
          <w:noProof/>
          <w:color w:val="000000"/>
        </w:rPr>
      </w:pPr>
      <w:r w:rsidRPr="009C18B3">
        <w:rPr>
          <w:rFonts w:asciiTheme="minorHAnsi" w:hAnsiTheme="minorHAnsi" w:cstheme="minorHAnsi"/>
          <w:bCs/>
          <w:i/>
          <w:noProof/>
          <w:color w:val="000000"/>
          <w:highlight w:val="yellow"/>
        </w:rPr>
        <w:t>Optional Language (for instances when the initial compensation was set lower than market):  After successful completion of six months of employment in this role, based upon performance you may be eligible for a salary increase of up to 5%.  To be eligible, you will set milestones with your direct supervisor in the first sixty days of employment.  A review of your achievement of those milestones will be conducted prior to the six month mark.  The increase will be subject to final approval by the department.</w:t>
      </w:r>
    </w:p>
    <w:p w14:paraId="423BFE0D" w14:textId="77777777" w:rsidR="00BF7A73" w:rsidRPr="009C18B3" w:rsidRDefault="00BF7A73" w:rsidP="00BF7A73">
      <w:pPr>
        <w:shd w:val="clear" w:color="auto" w:fill="FFFFFF" w:themeFill="background1"/>
        <w:rPr>
          <w:rFonts w:asciiTheme="minorHAnsi" w:hAnsiTheme="minorHAnsi" w:cstheme="minorHAnsi"/>
          <w:noProof/>
        </w:rPr>
      </w:pPr>
      <w:r w:rsidRPr="009C18B3">
        <w:rPr>
          <w:rFonts w:asciiTheme="minorHAnsi" w:hAnsiTheme="minorHAnsi" w:cstheme="minorHAnsi"/>
          <w:b/>
          <w:bCs/>
          <w:noProof/>
        </w:rPr>
        <w:t>Pay Dates:</w:t>
      </w:r>
      <w:r w:rsidRPr="009C18B3">
        <w:rPr>
          <w:rFonts w:asciiTheme="minorHAnsi" w:hAnsiTheme="minorHAnsi" w:cstheme="minorHAnsi"/>
          <w:noProof/>
        </w:rPr>
        <w:t xml:space="preserve"> Pay dates are the 7</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and the 22</w:t>
      </w:r>
      <w:r w:rsidRPr="009C18B3">
        <w:rPr>
          <w:rFonts w:asciiTheme="minorHAnsi" w:hAnsiTheme="minorHAnsi" w:cstheme="minorHAnsi"/>
          <w:noProof/>
          <w:vertAlign w:val="superscript"/>
        </w:rPr>
        <w:t>nd</w:t>
      </w:r>
      <w:r w:rsidRPr="009C18B3">
        <w:rPr>
          <w:rFonts w:asciiTheme="minorHAnsi" w:hAnsiTheme="minorHAnsi" w:cstheme="minorHAnsi"/>
          <w:noProof/>
        </w:rPr>
        <w:t xml:space="preserve"> (24 times a year). Pay periods run from the 1</w:t>
      </w:r>
      <w:r w:rsidRPr="009C18B3">
        <w:rPr>
          <w:rFonts w:asciiTheme="minorHAnsi" w:hAnsiTheme="minorHAnsi" w:cstheme="minorHAnsi"/>
          <w:noProof/>
          <w:vertAlign w:val="superscript"/>
        </w:rPr>
        <w:t>st</w:t>
      </w:r>
      <w:r w:rsidRPr="009C18B3">
        <w:rPr>
          <w:rFonts w:asciiTheme="minorHAnsi" w:hAnsiTheme="minorHAnsi" w:cstheme="minorHAnsi"/>
          <w:noProof/>
        </w:rPr>
        <w:t xml:space="preserve"> through the 15</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and from the 16</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through the end of the month.</w:t>
      </w:r>
    </w:p>
    <w:p w14:paraId="128E012E" w14:textId="77777777" w:rsidR="00BF7A73" w:rsidRDefault="00BF7A73" w:rsidP="00BF7A73">
      <w:pPr>
        <w:shd w:val="clear" w:color="auto" w:fill="FFFFFF" w:themeFill="background1"/>
        <w:rPr>
          <w:rFonts w:asciiTheme="minorHAnsi" w:hAnsiTheme="minorHAnsi" w:cstheme="minorHAnsi"/>
          <w:b/>
          <w:bCs/>
          <w:noProof/>
          <w:highlight w:val="yellow"/>
        </w:rPr>
      </w:pPr>
      <w:r w:rsidRPr="007C75B6">
        <w:rPr>
          <w:rFonts w:asciiTheme="minorHAnsi" w:eastAsia="Calibri" w:hAnsiTheme="minorHAnsi" w:cstheme="minorHAnsi"/>
          <w:b/>
          <w:noProof/>
          <w:highlight w:val="yellow"/>
        </w:rPr>
        <w:t xml:space="preserve">Benefited Staff – Please included below </w:t>
      </w:r>
      <w:r>
        <w:rPr>
          <w:rFonts w:asciiTheme="minorHAnsi" w:eastAsia="Calibri" w:hAnsiTheme="minorHAnsi" w:cstheme="minorHAnsi"/>
          <w:b/>
          <w:noProof/>
          <w:highlight w:val="yellow"/>
        </w:rPr>
        <w:t>statement. Remove statement if non-benefited</w:t>
      </w:r>
    </w:p>
    <w:p w14:paraId="6CD00DFC" w14:textId="0728126F" w:rsidR="00BF7A73" w:rsidRPr="009C18B3" w:rsidRDefault="00BF7A73" w:rsidP="00BF7A73">
      <w:pPr>
        <w:shd w:val="clear" w:color="auto" w:fill="FFFFFF" w:themeFill="background1"/>
        <w:rPr>
          <w:rFonts w:asciiTheme="minorHAnsi" w:hAnsiTheme="minorHAnsi" w:cstheme="minorHAnsi"/>
          <w:noProof/>
        </w:rPr>
      </w:pPr>
      <w:r w:rsidRPr="00174304">
        <w:rPr>
          <w:rFonts w:asciiTheme="minorHAnsi" w:hAnsiTheme="minorHAnsi" w:cstheme="minorHAnsi"/>
          <w:b/>
          <w:bCs/>
          <w:noProof/>
        </w:rPr>
        <w:t>Benefits:</w:t>
      </w:r>
      <w:r w:rsidRPr="009C18B3">
        <w:rPr>
          <w:rFonts w:asciiTheme="minorHAnsi" w:hAnsiTheme="minorHAnsi" w:cstheme="minorHAnsi"/>
          <w:noProof/>
        </w:rPr>
        <w:t xml:space="preserve"> </w:t>
      </w:r>
      <w:r w:rsidR="00D8423F" w:rsidRPr="009C18B3">
        <w:rPr>
          <w:rFonts w:asciiTheme="minorHAnsi" w:hAnsiTheme="minorHAnsi" w:cstheme="minorHAnsi"/>
          <w:noProof/>
        </w:rPr>
        <w:t xml:space="preserve">The University of Utah provides a variety of employee benefits, including health care coverage, retirement plans, and paid leave time. Current benefit information is available on </w:t>
      </w:r>
      <w:r w:rsidR="00D8423F">
        <w:rPr>
          <w:rFonts w:asciiTheme="minorHAnsi" w:hAnsiTheme="minorHAnsi" w:cstheme="minorHAnsi"/>
          <w:noProof/>
        </w:rPr>
        <w:t>our</w:t>
      </w:r>
      <w:r w:rsidR="00D8423F" w:rsidRPr="009C18B3">
        <w:rPr>
          <w:rFonts w:asciiTheme="minorHAnsi" w:hAnsiTheme="minorHAnsi" w:cstheme="minorHAnsi"/>
          <w:noProof/>
        </w:rPr>
        <w:t xml:space="preserve"> </w:t>
      </w:r>
      <w:hyperlink r:id="rId5" w:history="1">
        <w:r w:rsidR="00D8423F" w:rsidRPr="0084570C">
          <w:rPr>
            <w:rStyle w:val="Hyperlink"/>
            <w:rFonts w:asciiTheme="minorHAnsi" w:hAnsiTheme="minorHAnsi" w:cstheme="minorHAnsi"/>
            <w:noProof/>
          </w:rPr>
          <w:t>UHRM Benefits</w:t>
        </w:r>
      </w:hyperlink>
      <w:r w:rsidR="00D8423F">
        <w:rPr>
          <w:rFonts w:asciiTheme="minorHAnsi" w:hAnsiTheme="minorHAnsi" w:cstheme="minorHAnsi"/>
          <w:noProof/>
          <w:color w:val="7030A0"/>
        </w:rPr>
        <w:t xml:space="preserve"> </w:t>
      </w:r>
      <w:r w:rsidR="00D8423F">
        <w:rPr>
          <w:rFonts w:asciiTheme="minorHAnsi" w:hAnsiTheme="minorHAnsi" w:cstheme="minorHAnsi"/>
          <w:noProof/>
        </w:rPr>
        <w:t>website (</w:t>
      </w:r>
      <w:hyperlink r:id="rId6" w:history="1">
        <w:r w:rsidR="00D8423F" w:rsidRPr="000A5D07">
          <w:rPr>
            <w:rStyle w:val="Hyperlink"/>
            <w:rFonts w:asciiTheme="minorHAnsi" w:hAnsiTheme="minorHAnsi" w:cstheme="minorHAnsi"/>
            <w:noProof/>
          </w:rPr>
          <w:t>https://benefits.utah.edu/</w:t>
        </w:r>
      </w:hyperlink>
      <w:r w:rsidR="00D8423F">
        <w:rPr>
          <w:rFonts w:asciiTheme="minorHAnsi" w:hAnsiTheme="minorHAnsi" w:cstheme="minorHAnsi"/>
          <w:noProof/>
        </w:rPr>
        <w:t xml:space="preserve">) </w:t>
      </w:r>
      <w:r w:rsidR="00D8423F" w:rsidRPr="009C18B3">
        <w:rPr>
          <w:rFonts w:asciiTheme="minorHAnsi" w:hAnsiTheme="minorHAnsi" w:cstheme="minorHAnsi"/>
          <w:noProof/>
        </w:rPr>
        <w:t xml:space="preserve">page and will be explained during new employee orientation.  You may choose your benefits on or after your hire date through </w:t>
      </w:r>
      <w:hyperlink r:id="rId7" w:history="1">
        <w:r w:rsidR="00D8423F" w:rsidRPr="009C18B3">
          <w:rPr>
            <w:rFonts w:asciiTheme="minorHAnsi" w:hAnsiTheme="minorHAnsi" w:cstheme="minorHAnsi"/>
            <w:noProof/>
            <w:color w:val="FF0000"/>
            <w:u w:val="single"/>
          </w:rPr>
          <w:t>UBenefits</w:t>
        </w:r>
      </w:hyperlink>
      <w:r w:rsidR="00D8423F" w:rsidRPr="009C18B3">
        <w:rPr>
          <w:rFonts w:asciiTheme="minorHAnsi" w:hAnsiTheme="minorHAnsi" w:cstheme="minorHAnsi"/>
          <w:noProof/>
        </w:rPr>
        <w:t xml:space="preserve">; </w:t>
      </w:r>
      <w:r w:rsidR="00D8423F" w:rsidRPr="00216692">
        <w:rPr>
          <w:rFonts w:asciiTheme="minorHAnsi" w:hAnsiTheme="minorHAnsi" w:cstheme="minorHAnsi"/>
          <w:b/>
          <w:bCs/>
          <w:noProof/>
        </w:rPr>
        <w:t>you have 30 days from your date of hire to enroll in benefits</w:t>
      </w:r>
      <w:r w:rsidR="00D8423F" w:rsidRPr="009C18B3">
        <w:rPr>
          <w:rFonts w:asciiTheme="minorHAnsi" w:hAnsiTheme="minorHAnsi" w:cstheme="minorHAnsi"/>
          <w:noProof/>
        </w:rPr>
        <w:t>, which will be made</w:t>
      </w:r>
      <w:r w:rsidR="00D8423F">
        <w:rPr>
          <w:rFonts w:asciiTheme="minorHAnsi" w:hAnsiTheme="minorHAnsi" w:cstheme="minorHAnsi"/>
          <w:noProof/>
        </w:rPr>
        <w:t xml:space="preserve"> </w:t>
      </w:r>
      <w:r w:rsidR="00D8423F" w:rsidRPr="009C18B3">
        <w:rPr>
          <w:rFonts w:asciiTheme="minorHAnsi" w:hAnsiTheme="minorHAnsi" w:cstheme="minorHAnsi"/>
          <w:noProof/>
        </w:rPr>
        <w:t xml:space="preserve">effective </w:t>
      </w:r>
      <w:r w:rsidR="00D8423F">
        <w:rPr>
          <w:rFonts w:asciiTheme="minorHAnsi" w:hAnsiTheme="minorHAnsi" w:cstheme="minorHAnsi"/>
          <w:noProof/>
        </w:rPr>
        <w:t xml:space="preserve">retroactively </w:t>
      </w:r>
      <w:r w:rsidR="00D8423F" w:rsidRPr="009C18B3">
        <w:rPr>
          <w:rFonts w:asciiTheme="minorHAnsi" w:hAnsiTheme="minorHAnsi" w:cstheme="minorHAnsi"/>
          <w:noProof/>
        </w:rPr>
        <w:t>to your date of hire.</w:t>
      </w:r>
    </w:p>
    <w:p w14:paraId="04B5794E" w14:textId="77777777" w:rsidR="00BF7A73" w:rsidRPr="009C18B3" w:rsidRDefault="00BF7A73" w:rsidP="00BF7A73">
      <w:pPr>
        <w:rPr>
          <w:rFonts w:asciiTheme="minorHAnsi" w:hAnsiTheme="minorHAnsi" w:cstheme="minorHAnsi"/>
          <w:noProof/>
        </w:rPr>
      </w:pPr>
    </w:p>
    <w:p w14:paraId="40FB6972" w14:textId="77777777" w:rsidR="00BF7A73" w:rsidRDefault="00BF7A73" w:rsidP="00BF7A73">
      <w:pPr>
        <w:rPr>
          <w:rFonts w:asciiTheme="minorHAnsi" w:hAnsiTheme="minorHAnsi" w:cstheme="minorHAnsi"/>
          <w:b/>
          <w:bCs/>
          <w:noProof/>
        </w:rPr>
      </w:pPr>
      <w:r w:rsidRPr="009C18B3">
        <w:rPr>
          <w:rFonts w:asciiTheme="minorHAnsi" w:hAnsiTheme="minorHAnsi" w:cstheme="minorHAnsi"/>
          <w:b/>
          <w:bCs/>
          <w:noProof/>
          <w:highlight w:val="yellow"/>
        </w:rPr>
        <w:t>Job Description:</w:t>
      </w:r>
    </w:p>
    <w:p w14:paraId="08091887" w14:textId="77777777" w:rsidR="00BF7A73" w:rsidRDefault="00BF7A73" w:rsidP="00BF7A73">
      <w:pPr>
        <w:rPr>
          <w:rFonts w:asciiTheme="minorHAnsi" w:hAnsiTheme="minorHAnsi" w:cstheme="minorHAnsi"/>
          <w:b/>
          <w:bCs/>
          <w:noProof/>
        </w:rPr>
      </w:pPr>
    </w:p>
    <w:p w14:paraId="5FFEABE9" w14:textId="77777777" w:rsidR="00BF7A73" w:rsidRPr="004F0596" w:rsidRDefault="00BF7A73" w:rsidP="00BF7A73">
      <w:pPr>
        <w:rPr>
          <w:rFonts w:ascii="Calibri" w:hAnsi="Calibri" w:cs="Times New Roman"/>
          <w:noProof/>
          <w:u w:val="single"/>
        </w:rPr>
      </w:pPr>
      <w:r w:rsidRPr="004F0596">
        <w:rPr>
          <w:rFonts w:ascii="Calibri" w:hAnsi="Calibri" w:cs="Times New Roman"/>
          <w:noProof/>
          <w:u w:val="single"/>
        </w:rPr>
        <w:t>ACKNOWLEDGMENTS  </w:t>
      </w:r>
    </w:p>
    <w:p w14:paraId="481604AD" w14:textId="726B3BDE" w:rsidR="00BF7A73" w:rsidRPr="00D528A9" w:rsidRDefault="00415F8D" w:rsidP="00BF7A73">
      <w:pPr>
        <w:numPr>
          <w:ilvl w:val="0"/>
          <w:numId w:val="1"/>
        </w:numPr>
        <w:contextualSpacing/>
        <w:rPr>
          <w:rFonts w:ascii="Calibri" w:eastAsia="Calibri" w:hAnsi="Calibri" w:cs="Calibri"/>
          <w:bCs/>
          <w:noProof/>
          <w:highlight w:val="yellow"/>
        </w:rPr>
      </w:pPr>
      <w:r w:rsidRPr="00D528A9">
        <w:rPr>
          <w:rFonts w:ascii="Calibri" w:eastAsia="Calibri" w:hAnsi="Calibri" w:cs="Calibri"/>
          <w:bCs/>
          <w:noProof/>
          <w:highlight w:val="yellow"/>
        </w:rPr>
        <w:t xml:space="preserve">I accept this offer of employment and understand that my employment is "at will". I understand that my employment is for an indefinite period of time and that I or the </w:t>
      </w:r>
      <w:r w:rsidRPr="00D528A9">
        <w:rPr>
          <w:rFonts w:ascii="Calibri" w:eastAsia="Calibri" w:hAnsi="Calibri" w:cs="Calibri"/>
          <w:bCs/>
          <w:noProof/>
          <w:highlight w:val="yellow"/>
        </w:rPr>
        <w:lastRenderedPageBreak/>
        <w:t>University may terminate my employment, with or without cause or notice, at any time</w:t>
      </w:r>
      <w:r w:rsidR="00BF7A73" w:rsidRPr="00D528A9">
        <w:rPr>
          <w:rFonts w:ascii="Calibri" w:eastAsia="Calibri" w:hAnsi="Calibri" w:cs="Calibri"/>
          <w:bCs/>
          <w:noProof/>
          <w:highlight w:val="yellow"/>
        </w:rPr>
        <w:t>.</w:t>
      </w:r>
      <w:r w:rsidR="00D528A9">
        <w:rPr>
          <w:rFonts w:ascii="Calibri" w:eastAsia="Calibri" w:hAnsi="Calibri" w:cs="Calibri"/>
          <w:bCs/>
          <w:noProof/>
          <w:highlight w:val="yellow"/>
        </w:rPr>
        <w:t xml:space="preserve"> – </w:t>
      </w:r>
      <w:r w:rsidR="00D528A9" w:rsidRPr="00D528A9">
        <w:rPr>
          <w:rFonts w:ascii="Calibri" w:eastAsia="Calibri" w:hAnsi="Calibri" w:cs="Calibri"/>
          <w:b/>
          <w:noProof/>
          <w:highlight w:val="yellow"/>
        </w:rPr>
        <w:t xml:space="preserve">Remove statement if benefited. </w:t>
      </w:r>
    </w:p>
    <w:p w14:paraId="0FBE446E" w14:textId="77777777" w:rsidR="00BF7A73" w:rsidRDefault="00BF7A73" w:rsidP="00BF7A73">
      <w:pPr>
        <w:ind w:left="720"/>
        <w:contextualSpacing/>
        <w:rPr>
          <w:rFonts w:ascii="Calibri" w:eastAsia="Calibri" w:hAnsi="Calibri" w:cs="Calibri"/>
          <w:bCs/>
          <w:noProof/>
        </w:rPr>
      </w:pPr>
    </w:p>
    <w:p w14:paraId="1153F2CD" w14:textId="77777777" w:rsidR="00BF7A73" w:rsidRPr="007C75B6" w:rsidRDefault="00BF7A73" w:rsidP="00BF7A73">
      <w:pPr>
        <w:numPr>
          <w:ilvl w:val="0"/>
          <w:numId w:val="1"/>
        </w:numPr>
        <w:contextualSpacing/>
        <w:rPr>
          <w:rFonts w:asciiTheme="minorHAnsi" w:hAnsiTheme="minorHAnsi" w:cstheme="minorHAnsi"/>
        </w:rPr>
      </w:pPr>
      <w:r w:rsidRPr="007C75B6">
        <w:rPr>
          <w:rFonts w:asciiTheme="minorHAnsi" w:hAnsiTheme="minorHAnsi" w:cstheme="minorHAnsi"/>
          <w:color w:val="242424"/>
          <w:shd w:val="clear" w:color="auto" w:fill="FFFFFF"/>
        </w:rPr>
        <w:t xml:space="preserve">I acknowledge that per </w:t>
      </w:r>
      <w:hyperlink r:id="rId8" w:history="1">
        <w:r w:rsidRPr="007C75B6">
          <w:rPr>
            <w:rStyle w:val="Hyperlink"/>
            <w:rFonts w:asciiTheme="minorHAnsi" w:hAnsiTheme="minorHAnsi" w:cstheme="minorHAnsi"/>
            <w:color w:val="FF0000"/>
            <w:shd w:val="clear" w:color="auto" w:fill="FFFFFF"/>
          </w:rPr>
          <w:t>policy 6-309</w:t>
        </w:r>
      </w:hyperlink>
      <w:r w:rsidRPr="007C75B6">
        <w:rPr>
          <w:rFonts w:asciiTheme="minorHAnsi" w:hAnsiTheme="minorHAnsi" w:cstheme="minorHAnsi"/>
          <w:color w:val="FF0000"/>
          <w:u w:val="single"/>
          <w:shd w:val="clear" w:color="auto" w:fill="FFFFFF"/>
        </w:rPr>
        <w:t xml:space="preserve"> </w:t>
      </w:r>
      <w:r w:rsidRPr="007C75B6">
        <w:rPr>
          <w:rFonts w:asciiTheme="minorHAnsi" w:hAnsiTheme="minorHAnsi" w:cstheme="minorHAnsi"/>
          <w:color w:val="242424"/>
          <w:shd w:val="clear" w:color="auto" w:fill="FFFFFF"/>
        </w:rPr>
        <w:t>this appointment will end automatically each year on June 30, unless another end date is specified when this appointment is initiated. Appointments have the possibility to be renewed each year contingent on department review, satisfactory performance, and availability of funding.</w:t>
      </w:r>
    </w:p>
    <w:p w14:paraId="5C9656D9" w14:textId="77777777" w:rsidR="00BF7A73" w:rsidRPr="00C0447C" w:rsidRDefault="00BF7A73" w:rsidP="00BF7A73">
      <w:pPr>
        <w:rPr>
          <w:rFonts w:ascii="Calibri" w:eastAsia="Calibri" w:hAnsi="Calibri" w:cs="Calibri"/>
          <w:noProof/>
        </w:rPr>
      </w:pPr>
    </w:p>
    <w:p w14:paraId="0E8E9B67" w14:textId="77777777" w:rsidR="00BF7A73" w:rsidRPr="009C18B3" w:rsidRDefault="00BF7A73" w:rsidP="00BF7A73">
      <w:pPr>
        <w:numPr>
          <w:ilvl w:val="0"/>
          <w:numId w:val="1"/>
        </w:numPr>
        <w:contextualSpacing/>
        <w:rPr>
          <w:rFonts w:asciiTheme="minorHAnsi" w:eastAsia="Calibri" w:hAnsiTheme="minorHAnsi" w:cstheme="minorHAnsi"/>
          <w:b/>
          <w:bCs/>
          <w:noProof/>
        </w:rPr>
      </w:pPr>
      <w:r w:rsidRPr="009C18B3">
        <w:rPr>
          <w:rFonts w:asciiTheme="minorHAnsi" w:eastAsia="Calibri" w:hAnsiTheme="minorHAnsi" w:cstheme="minorHAnsi"/>
          <w:noProof/>
        </w:rPr>
        <w:t xml:space="preserve">I understand that I am required to establish my identity and eligibility to work in the United States by completing an </w:t>
      </w:r>
      <w:hyperlink r:id="rId9" w:history="1">
        <w:r w:rsidRPr="009C18B3">
          <w:rPr>
            <w:rFonts w:asciiTheme="minorHAnsi" w:eastAsia="Calibri" w:hAnsiTheme="minorHAnsi" w:cstheme="minorHAnsi"/>
            <w:noProof/>
            <w:u w:val="single"/>
          </w:rPr>
          <w:t>I-9</w:t>
        </w:r>
      </w:hyperlink>
      <w:r w:rsidRPr="009C18B3">
        <w:rPr>
          <w:rFonts w:asciiTheme="minorHAnsi" w:eastAsia="Calibri" w:hAnsiTheme="minorHAnsi" w:cstheme="minorHAnsi"/>
          <w:noProof/>
        </w:rPr>
        <w:t xml:space="preserve"> (</w:t>
      </w:r>
      <w:hyperlink r:id="rId10" w:history="1">
        <w:r w:rsidRPr="009C18B3">
          <w:rPr>
            <w:rStyle w:val="Hyperlink"/>
            <w:rFonts w:asciiTheme="minorHAnsi" w:eastAsia="Calibri" w:hAnsiTheme="minorHAnsi" w:cstheme="minorHAnsi"/>
            <w:noProof/>
            <w:color w:val="FF0000"/>
          </w:rPr>
          <w:t>www.uscis.gov/i-9</w:t>
        </w:r>
      </w:hyperlink>
      <w:r w:rsidRPr="009C18B3">
        <w:rPr>
          <w:rFonts w:asciiTheme="minorHAnsi" w:eastAsia="Calibri" w:hAnsiTheme="minorHAnsi" w:cstheme="minorHAnsi"/>
          <w:noProof/>
        </w:rPr>
        <w:t>) on or before my start date. I must also present the required documents to the hiring official within three business days of my start date. Failure to meet this requirement will result in my release from employment.</w:t>
      </w:r>
    </w:p>
    <w:p w14:paraId="0FEC665C" w14:textId="77777777" w:rsidR="00BF7A73" w:rsidRPr="004F0596" w:rsidRDefault="00BF7A73" w:rsidP="00BF7A73">
      <w:pPr>
        <w:rPr>
          <w:rFonts w:ascii="Calibri" w:hAnsi="Calibri" w:cs="Calibri"/>
          <w:b/>
          <w:bCs/>
          <w:noProof/>
        </w:rPr>
      </w:pPr>
    </w:p>
    <w:p w14:paraId="76C736A9" w14:textId="77777777" w:rsidR="00A50429" w:rsidRDefault="00A50429" w:rsidP="00A50429">
      <w:pPr>
        <w:numPr>
          <w:ilvl w:val="0"/>
          <w:numId w:val="3"/>
        </w:numPr>
        <w:contextualSpacing/>
        <w:rPr>
          <w:rFonts w:asciiTheme="minorHAnsi" w:eastAsia="Calibri" w:hAnsiTheme="minorHAnsi" w:cstheme="minorHAnsi"/>
          <w:noProof/>
          <w:u w:val="single"/>
        </w:rPr>
      </w:pPr>
      <w:r>
        <w:rPr>
          <w:rFonts w:asciiTheme="minorHAnsi" w:eastAsia="Calibri" w:hAnsiTheme="minorHAnsi" w:cstheme="minorHAnsi"/>
          <w:noProof/>
        </w:rPr>
        <w:t>I understand that I am required to sign th</w:t>
      </w:r>
      <w:r>
        <w:rPr>
          <w:rFonts w:asciiTheme="minorHAnsi" w:eastAsia="Calibri" w:hAnsiTheme="minorHAnsi" w:cstheme="minorHAnsi"/>
          <w:noProof/>
          <w:color w:val="000000" w:themeColor="text1"/>
        </w:rPr>
        <w:t>e Employee Intellectual Property Assignment Agreement</w:t>
      </w:r>
      <w:r>
        <w:rPr>
          <w:rFonts w:asciiTheme="minorHAnsi" w:eastAsia="Calibri" w:hAnsiTheme="minorHAnsi" w:cstheme="minorHAnsi"/>
          <w:noProof/>
          <w:color w:val="000000" w:themeColor="text1"/>
          <w:u w:val="single"/>
        </w:rPr>
        <w:t>: (</w:t>
      </w:r>
      <w:hyperlink r:id="rId11" w:history="1">
        <w:r>
          <w:rPr>
            <w:rStyle w:val="Hyperlink"/>
            <w:rFonts w:asciiTheme="minorHAnsi" w:eastAsia="Calibri" w:hAnsiTheme="minorHAnsi" w:cstheme="minorHAnsi"/>
            <w:noProof/>
            <w:color w:val="FF0000"/>
          </w:rPr>
          <w:t>https://www.hr.utah.edu/forms/hr_forms.php?Form_Group=1</w:t>
        </w:r>
      </w:hyperlink>
      <w:r>
        <w:rPr>
          <w:rFonts w:asciiTheme="minorHAnsi" w:eastAsia="Calibri" w:hAnsiTheme="minorHAnsi" w:cstheme="minorHAnsi"/>
          <w:noProof/>
          <w:color w:val="000000" w:themeColor="text1"/>
          <w:u w:val="single"/>
        </w:rPr>
        <w:t>)</w:t>
      </w:r>
      <w:r>
        <w:rPr>
          <w:rFonts w:asciiTheme="minorHAnsi" w:eastAsia="Calibri" w:hAnsiTheme="minorHAnsi" w:cstheme="minorHAnsi"/>
          <w:noProof/>
          <w:color w:val="000000" w:themeColor="text1"/>
        </w:rPr>
        <w:t>and the Confidentiality and Information Security Agreement (Health Academics):</w:t>
      </w:r>
      <w:r>
        <w:rPr>
          <w:rFonts w:asciiTheme="minorHAnsi" w:eastAsia="Calibri" w:hAnsiTheme="minorHAnsi" w:cstheme="minorHAnsi"/>
          <w:noProof/>
          <w:color w:val="000000" w:themeColor="text1"/>
          <w:u w:val="single"/>
        </w:rPr>
        <w:t xml:space="preserve"> (</w:t>
      </w:r>
      <w:r>
        <w:rPr>
          <w:rFonts w:asciiTheme="minorHAnsi" w:eastAsia="Calibri" w:hAnsiTheme="minorHAnsi" w:cstheme="minorHAnsi"/>
          <w:noProof/>
          <w:color w:val="FF0000"/>
          <w:u w:val="single"/>
        </w:rPr>
        <w:t>https://www.hr.utah.edu/forms/hr_forms.php?Form_Group=2</w:t>
      </w:r>
      <w:r>
        <w:rPr>
          <w:rFonts w:asciiTheme="minorHAnsi" w:eastAsia="Calibri" w:hAnsiTheme="minorHAnsi" w:cstheme="minorHAnsi"/>
          <w:noProof/>
          <w:color w:val="000000" w:themeColor="text1"/>
          <w:u w:val="single"/>
        </w:rPr>
        <w:t>)</w:t>
      </w:r>
      <w:r>
        <w:rPr>
          <w:rFonts w:asciiTheme="minorHAnsi" w:eastAsia="Calibri" w:hAnsiTheme="minorHAnsi" w:cstheme="minorHAnsi"/>
          <w:noProof/>
          <w:color w:val="000000" w:themeColor="text1"/>
        </w:rPr>
        <w:t>.</w:t>
      </w:r>
      <w:r>
        <w:rPr>
          <w:rFonts w:asciiTheme="minorHAnsi" w:eastAsia="Calibri" w:hAnsiTheme="minorHAnsi" w:cstheme="minorHAnsi"/>
          <w:noProof/>
        </w:rPr>
        <w:t xml:space="preserve">  </w:t>
      </w:r>
    </w:p>
    <w:p w14:paraId="030F5784" w14:textId="77777777" w:rsidR="00BF7A73" w:rsidRPr="009C18B3" w:rsidRDefault="00BF7A73" w:rsidP="00BF7A73">
      <w:pPr>
        <w:rPr>
          <w:rFonts w:asciiTheme="minorHAnsi" w:eastAsia="Calibri" w:hAnsiTheme="minorHAnsi" w:cstheme="minorHAnsi"/>
          <w:noProof/>
        </w:rPr>
      </w:pPr>
    </w:p>
    <w:p w14:paraId="7E9D1DEB" w14:textId="77777777" w:rsidR="00BF7A73" w:rsidRPr="009C18B3" w:rsidRDefault="00BF7A73" w:rsidP="00BF7A73">
      <w:pPr>
        <w:numPr>
          <w:ilvl w:val="0"/>
          <w:numId w:val="1"/>
        </w:numPr>
        <w:contextualSpacing/>
        <w:rPr>
          <w:rFonts w:asciiTheme="minorHAnsi" w:eastAsia="Calibri" w:hAnsiTheme="minorHAnsi" w:cstheme="minorHAnsi"/>
          <w:noProof/>
        </w:rPr>
      </w:pPr>
      <w:r w:rsidRPr="009C18B3">
        <w:rPr>
          <w:rFonts w:asciiTheme="minorHAnsi" w:eastAsia="Calibri" w:hAnsiTheme="minorHAnsi" w:cstheme="minorHAnsi"/>
          <w:noProof/>
        </w:rPr>
        <w:t xml:space="preserve">I acknowledge that I have read and understand the </w:t>
      </w:r>
      <w:hyperlink r:id="rId12" w:history="1">
        <w:r w:rsidRPr="009C18B3">
          <w:rPr>
            <w:rFonts w:asciiTheme="minorHAnsi" w:eastAsia="Calibri" w:hAnsiTheme="minorHAnsi" w:cstheme="minorHAnsi"/>
            <w:noProof/>
            <w:color w:val="FF0000"/>
            <w:u w:val="single"/>
          </w:rPr>
          <w:t>University of Utah Health Care Behavior Standards</w:t>
        </w:r>
      </w:hyperlink>
      <w:r w:rsidRPr="009C18B3">
        <w:rPr>
          <w:rFonts w:asciiTheme="minorHAnsi" w:eastAsia="Calibri" w:hAnsiTheme="minorHAnsi" w:cstheme="minorHAnsi"/>
          <w:noProof/>
        </w:rPr>
        <w:t xml:space="preserve"> (Promise Standards).</w:t>
      </w:r>
    </w:p>
    <w:p w14:paraId="6C91BEB3" w14:textId="77777777" w:rsidR="00BF7A73" w:rsidRDefault="00BF7A73" w:rsidP="00BF7A73">
      <w:pPr>
        <w:contextualSpacing/>
        <w:rPr>
          <w:rFonts w:asciiTheme="minorHAnsi" w:eastAsia="Calibri" w:hAnsiTheme="minorHAnsi" w:cstheme="minorHAnsi"/>
          <w:noProof/>
          <w:u w:val="single"/>
        </w:rPr>
      </w:pPr>
    </w:p>
    <w:p w14:paraId="2E4DD363" w14:textId="77777777" w:rsidR="00BF7A73" w:rsidRPr="007C75B6" w:rsidRDefault="00BF7A73" w:rsidP="00BF7A73">
      <w:pPr>
        <w:contextualSpacing/>
        <w:rPr>
          <w:rFonts w:asciiTheme="minorHAnsi" w:eastAsia="Calibri" w:hAnsiTheme="minorHAnsi" w:cstheme="minorHAnsi"/>
          <w:b/>
          <w:noProof/>
        </w:rPr>
      </w:pPr>
      <w:r w:rsidRPr="007C75B6">
        <w:rPr>
          <w:rFonts w:asciiTheme="minorHAnsi" w:eastAsia="Calibri" w:hAnsiTheme="minorHAnsi" w:cstheme="minorHAnsi"/>
          <w:b/>
          <w:noProof/>
          <w:highlight w:val="yellow"/>
        </w:rPr>
        <w:t>Benefited Staff – Please included below acknowledgements</w:t>
      </w:r>
    </w:p>
    <w:p w14:paraId="7AB34844" w14:textId="479FA0D1" w:rsidR="00BF7A73" w:rsidRPr="007C75B6" w:rsidRDefault="00BF7A73" w:rsidP="00BF7A73">
      <w:pPr>
        <w:numPr>
          <w:ilvl w:val="0"/>
          <w:numId w:val="1"/>
        </w:numPr>
        <w:contextualSpacing/>
        <w:rPr>
          <w:rFonts w:ascii="Calibri" w:eastAsia="Calibri" w:hAnsi="Calibri" w:cs="Calibri"/>
          <w:noProof/>
          <w:color w:val="000000" w:themeColor="text1"/>
        </w:rPr>
      </w:pPr>
      <w:r w:rsidRPr="007C75B6">
        <w:rPr>
          <w:rFonts w:ascii="Calibri" w:eastAsia="Calibri" w:hAnsi="Calibri" w:cs="Calibri"/>
          <w:noProof/>
          <w:color w:val="000000" w:themeColor="text1"/>
        </w:rPr>
        <w:t xml:space="preserve">I understand that I am required to complete the online </w:t>
      </w:r>
      <w:hyperlink r:id="rId13" w:history="1">
        <w:r w:rsidRPr="007C75B6">
          <w:rPr>
            <w:rFonts w:ascii="Calibri" w:eastAsia="Calibri" w:hAnsi="Calibri" w:cs="Calibri"/>
            <w:noProof/>
            <w:color w:val="000000" w:themeColor="text1"/>
            <w:u w:val="single"/>
          </w:rPr>
          <w:t>New Employee Orientation</w:t>
        </w:r>
      </w:hyperlink>
      <w:r w:rsidRPr="007C75B6">
        <w:rPr>
          <w:rFonts w:ascii="Calibri" w:eastAsia="Calibri" w:hAnsi="Calibri" w:cs="Calibri"/>
          <w:noProof/>
          <w:color w:val="000000" w:themeColor="text1"/>
        </w:rPr>
        <w:t xml:space="preserve"> </w:t>
      </w:r>
      <w:r w:rsidR="0091701A">
        <w:rPr>
          <w:rFonts w:ascii="Calibri" w:eastAsia="Calibri" w:hAnsi="Calibri" w:cs="Calibri"/>
          <w:noProof/>
          <w:color w:val="000000" w:themeColor="text1"/>
        </w:rPr>
        <w:t xml:space="preserve">within </w:t>
      </w:r>
      <w:r w:rsidR="0091701A">
        <w:rPr>
          <w:rFonts w:ascii="Calibri" w:eastAsia="Calibri" w:hAnsi="Calibri" w:cs="Calibri"/>
          <w:b/>
          <w:bCs/>
          <w:noProof/>
          <w:color w:val="000000" w:themeColor="text1"/>
        </w:rPr>
        <w:t xml:space="preserve">two-weeks </w:t>
      </w:r>
      <w:r w:rsidRPr="007C75B6">
        <w:rPr>
          <w:rFonts w:ascii="Calibri" w:eastAsia="Calibri" w:hAnsi="Calibri" w:cs="Calibri"/>
          <w:noProof/>
          <w:color w:val="000000" w:themeColor="text1"/>
        </w:rPr>
        <w:t xml:space="preserve">after my start date and acknowledge that I have </w:t>
      </w:r>
      <w:r w:rsidR="00D84384" w:rsidRPr="00D84384">
        <w:rPr>
          <w:rFonts w:ascii="Calibri" w:eastAsia="Calibri" w:hAnsi="Calibri" w:cs="Calibri"/>
          <w:b/>
          <w:bCs/>
          <w:noProof/>
          <w:color w:val="000000" w:themeColor="text1"/>
          <w:u w:val="single"/>
        </w:rPr>
        <w:t>3</w:t>
      </w:r>
      <w:r w:rsidRPr="00D84384">
        <w:rPr>
          <w:rFonts w:ascii="Calibri" w:eastAsia="Calibri" w:hAnsi="Calibri" w:cs="Calibri"/>
          <w:b/>
          <w:bCs/>
          <w:noProof/>
          <w:color w:val="000000" w:themeColor="text1"/>
          <w:u w:val="single"/>
        </w:rPr>
        <w:t>0 days</w:t>
      </w:r>
      <w:r w:rsidRPr="007C75B6">
        <w:rPr>
          <w:rFonts w:ascii="Calibri" w:eastAsia="Calibri" w:hAnsi="Calibri" w:cs="Calibri"/>
          <w:noProof/>
          <w:color w:val="000000" w:themeColor="text1"/>
        </w:rPr>
        <w:t xml:space="preserve"> from my start date to enroll in benefits.</w:t>
      </w:r>
    </w:p>
    <w:p w14:paraId="4AE84799" w14:textId="77777777" w:rsidR="00BF7A73" w:rsidRPr="007C75B6" w:rsidRDefault="00BF7A73" w:rsidP="00BF7A73">
      <w:pPr>
        <w:contextualSpacing/>
        <w:rPr>
          <w:rFonts w:ascii="Calibri" w:eastAsia="Calibri" w:hAnsi="Calibri" w:cs="Calibri"/>
          <w:noProof/>
          <w:color w:val="000000" w:themeColor="text1"/>
        </w:rPr>
      </w:pPr>
    </w:p>
    <w:p w14:paraId="03119006" w14:textId="54F740C0" w:rsidR="00D528A9" w:rsidRDefault="00021EE6" w:rsidP="00BF7A73">
      <w:pPr>
        <w:numPr>
          <w:ilvl w:val="0"/>
          <w:numId w:val="1"/>
        </w:numPr>
        <w:contextualSpacing/>
        <w:rPr>
          <w:rFonts w:ascii="Calibri" w:eastAsia="Calibri" w:hAnsi="Calibri" w:cs="Calibri"/>
          <w:noProof/>
          <w:color w:val="000000" w:themeColor="text1"/>
        </w:rPr>
      </w:pPr>
      <w:r>
        <w:rPr>
          <w:rFonts w:ascii="Calibri" w:eastAsia="Calibri" w:hAnsi="Calibri" w:cs="Calibri"/>
          <w:noProof/>
          <w:color w:val="000000" w:themeColor="text1"/>
        </w:rPr>
        <w:t>F</w:t>
      </w:r>
      <w:r w:rsidR="0063544C">
        <w:rPr>
          <w:rFonts w:ascii="Calibri" w:eastAsia="Calibri" w:hAnsi="Calibri" w:cs="Calibri"/>
          <w:noProof/>
          <w:color w:val="000000" w:themeColor="text1"/>
        </w:rPr>
        <w:t xml:space="preserve">or the majority of employees, the University contributes an amount equal to 14.2% of pay to a 401(a) Retirement Plan. If you previously worked for the University and were enrolled in a Utah Retirement Systems (URS) retirement plan, Utah law requires that you be re-enrolled in the same URS plan upon rehire. If you were enrolled in a URS plan with another employer and wish to be enrolled during your University employment, you must complete the Irrevocable Election (online at </w:t>
      </w:r>
      <w:hyperlink r:id="rId14" w:history="1">
        <w:r w:rsidR="0063544C" w:rsidRPr="005010BF">
          <w:rPr>
            <w:rStyle w:val="Hyperlink"/>
            <w:rFonts w:ascii="Calibri" w:eastAsia="Calibri" w:hAnsi="Calibri" w:cs="Calibri"/>
            <w:noProof/>
          </w:rPr>
          <w:t>https://benefits.utah.edu/retirement-plan-election/</w:t>
        </w:r>
      </w:hyperlink>
      <w:r w:rsidR="0063544C">
        <w:rPr>
          <w:rFonts w:ascii="Calibri" w:eastAsia="Calibri" w:hAnsi="Calibri" w:cs="Calibri"/>
          <w:noProof/>
          <w:color w:val="000000" w:themeColor="text1"/>
        </w:rPr>
        <w:t xml:space="preserve">) before your first paycheck. Certain individuals are not eligible for retirement benefits: employees serving as an exchange employee from outside the State of Utah (such as J-1 exchange visitors) and educational trainees and individuals whose employment is incidental to their educational program (such as F-1 students, including those with OPT and OPT STEM authorization).  </w:t>
      </w:r>
    </w:p>
    <w:p w14:paraId="0B74164A" w14:textId="77777777" w:rsidR="00BF7A73" w:rsidRPr="007C75B6" w:rsidRDefault="00BF7A73" w:rsidP="00BF7A73">
      <w:pPr>
        <w:rPr>
          <w:rFonts w:ascii="Calibri" w:eastAsia="Calibri" w:hAnsi="Calibri" w:cs="Calibri"/>
          <w:noProof/>
          <w:color w:val="000000" w:themeColor="text1"/>
        </w:rPr>
      </w:pPr>
    </w:p>
    <w:p w14:paraId="7F87D94A" w14:textId="77777777" w:rsidR="00BF7A73" w:rsidRPr="007C75B6" w:rsidRDefault="00BF7A73" w:rsidP="00BF7A73">
      <w:pPr>
        <w:rPr>
          <w:rFonts w:ascii="Calibri" w:eastAsia="Calibri" w:hAnsi="Calibri" w:cs="Calibri"/>
          <w:b/>
          <w:noProof/>
        </w:rPr>
      </w:pPr>
      <w:r w:rsidRPr="007C75B6">
        <w:rPr>
          <w:rFonts w:ascii="Calibri" w:eastAsia="Calibri" w:hAnsi="Calibri" w:cs="Calibri"/>
          <w:b/>
          <w:noProof/>
          <w:highlight w:val="yellow"/>
        </w:rPr>
        <w:t>Non-Benefited Staff – Please include below acknowledgements</w:t>
      </w:r>
    </w:p>
    <w:p w14:paraId="19A7E5DE" w14:textId="77777777" w:rsidR="00BF7A73" w:rsidRPr="007C75B6" w:rsidRDefault="00BF7A73" w:rsidP="00BF7A73">
      <w:pPr>
        <w:numPr>
          <w:ilvl w:val="0"/>
          <w:numId w:val="1"/>
        </w:numPr>
        <w:contextualSpacing/>
        <w:rPr>
          <w:rFonts w:ascii="Calibri" w:eastAsia="Calibri" w:hAnsi="Calibri" w:cs="Calibri"/>
          <w:noProof/>
          <w:color w:val="000000" w:themeColor="text1"/>
        </w:rPr>
      </w:pPr>
      <w:r w:rsidRPr="007C75B6">
        <w:rPr>
          <w:rFonts w:ascii="Calibri" w:eastAsia="Calibri" w:hAnsi="Calibri" w:cs="Calibri"/>
          <w:noProof/>
          <w:color w:val="000000" w:themeColor="text1"/>
        </w:rPr>
        <w:t xml:space="preserve">I understand that I am required to complete the online </w:t>
      </w:r>
      <w:hyperlink r:id="rId15" w:history="1">
        <w:r w:rsidRPr="007C75B6">
          <w:rPr>
            <w:rFonts w:ascii="Calibri" w:eastAsia="Calibri" w:hAnsi="Calibri" w:cs="Calibri"/>
            <w:noProof/>
            <w:color w:val="000000" w:themeColor="text1"/>
            <w:u w:val="single"/>
          </w:rPr>
          <w:t>New Employee Orientation</w:t>
        </w:r>
      </w:hyperlink>
      <w:r w:rsidRPr="007C75B6">
        <w:rPr>
          <w:rFonts w:ascii="Calibri" w:eastAsia="Calibri" w:hAnsi="Calibri" w:cs="Calibri"/>
          <w:noProof/>
          <w:color w:val="000000" w:themeColor="text1"/>
        </w:rPr>
        <w:t xml:space="preserve"> as soon as possible after my start date.</w:t>
      </w:r>
    </w:p>
    <w:p w14:paraId="592A4466" w14:textId="77777777" w:rsidR="00BF7A73" w:rsidRPr="007C75B6" w:rsidRDefault="00BF7A73" w:rsidP="00BF7A73">
      <w:pPr>
        <w:rPr>
          <w:rFonts w:ascii="Calibri" w:eastAsia="Calibri" w:hAnsi="Calibri" w:cs="Calibri"/>
          <w:noProof/>
          <w:color w:val="000000" w:themeColor="text1"/>
        </w:rPr>
      </w:pPr>
    </w:p>
    <w:p w14:paraId="458ED339" w14:textId="77777777" w:rsidR="00BF7A73" w:rsidRPr="007C75B6" w:rsidRDefault="00BF7A73" w:rsidP="00BF7A73">
      <w:pPr>
        <w:numPr>
          <w:ilvl w:val="0"/>
          <w:numId w:val="1"/>
        </w:numPr>
        <w:contextualSpacing/>
        <w:rPr>
          <w:rFonts w:ascii="Calibri" w:eastAsia="Calibri" w:hAnsi="Calibri" w:cs="Calibri"/>
          <w:noProof/>
          <w:color w:val="000000" w:themeColor="text1"/>
        </w:rPr>
      </w:pPr>
      <w:r w:rsidRPr="007C75B6">
        <w:rPr>
          <w:rFonts w:ascii="Calibri" w:eastAsia="Calibri" w:hAnsi="Calibri" w:cs="Calibri"/>
          <w:noProof/>
          <w:color w:val="000000" w:themeColor="text1"/>
        </w:rPr>
        <w:lastRenderedPageBreak/>
        <w:t xml:space="preserve">I acknowledge that this position is not a benefit-eligible position.  If I later transfer to a benefit-eligible position and if I am a participant in a Utah Retirement Systems (URS) retirement plan, I may choose to make a one-time irrevocable election to continue with URS in my new position with the University.  To make that election, I must contact Human Resources before my start date in the new benefit-eligible position.  I understand my salary will be adjusted appropriately to make this decision budget-neutral to my department.  </w:t>
      </w:r>
    </w:p>
    <w:p w14:paraId="02FDFC24" w14:textId="77777777" w:rsidR="00BF7A73" w:rsidRPr="00E90E14" w:rsidRDefault="00BF7A73" w:rsidP="00E90E14">
      <w:pPr>
        <w:rPr>
          <w:rFonts w:ascii="Calibri" w:eastAsia="Calibri" w:hAnsi="Calibri" w:cs="Calibri"/>
          <w:noProof/>
          <w:color w:val="000000" w:themeColor="text1"/>
        </w:rPr>
      </w:pPr>
    </w:p>
    <w:p w14:paraId="64BEA992" w14:textId="77777777" w:rsidR="00BF7A73" w:rsidRPr="004F0596" w:rsidRDefault="00BF7A73" w:rsidP="00BF7A73">
      <w:pPr>
        <w:rPr>
          <w:rFonts w:ascii="Calibri" w:hAnsi="Calibri" w:cs="Times New Roman"/>
          <w:b/>
          <w:noProof/>
        </w:rPr>
      </w:pPr>
      <w:r w:rsidRPr="004F0596">
        <w:rPr>
          <w:rFonts w:ascii="Calibri" w:hAnsi="Calibri" w:cs="Times New Roman"/>
          <w:b/>
          <w:noProof/>
          <w:highlight w:val="yellow"/>
        </w:rPr>
        <w:t>Paragraph in Acknowledgements if EE is Patient Sensitive:</w:t>
      </w:r>
    </w:p>
    <w:p w14:paraId="3101DC35" w14:textId="68C77FD0" w:rsidR="00E90E14" w:rsidRPr="00E90E14" w:rsidRDefault="00BF7A73" w:rsidP="00BF7A73">
      <w:pPr>
        <w:numPr>
          <w:ilvl w:val="0"/>
          <w:numId w:val="1"/>
        </w:numPr>
        <w:contextualSpacing/>
        <w:rPr>
          <w:rFonts w:ascii="Calibri" w:eastAsia="Calibri" w:hAnsi="Calibri" w:cs="Calibri"/>
          <w:noProof/>
        </w:rPr>
      </w:pPr>
      <w:r w:rsidRPr="004F0596">
        <w:rPr>
          <w:rFonts w:ascii="Calibri" w:eastAsia="Calibri" w:hAnsi="Calibri" w:cs="Calibri"/>
          <w:noProof/>
          <w:color w:val="000000"/>
        </w:rPr>
        <w:t xml:space="preserve">I </w:t>
      </w:r>
      <w:r w:rsidR="00E90E14">
        <w:rPr>
          <w:rFonts w:ascii="Calibri" w:eastAsia="Calibri" w:hAnsi="Calibri" w:cs="Calibri"/>
          <w:noProof/>
          <w:color w:val="000000"/>
        </w:rPr>
        <w:t xml:space="preserve">acknowledge that my position is Patient Sensitive and I must complete all required vaccination requirements or be approved for an exemption. I further acknowledge that my offer of employment may be rescinded if I do not comply with the vaccination requirements and/or I am not approved for an exemption to the vaccination requirements. I understand that an initial immunization consult must be completed prior to my start date. </w:t>
      </w:r>
    </w:p>
    <w:p w14:paraId="487F2EB2" w14:textId="5FF91704" w:rsidR="00E90E14" w:rsidRPr="00E90E14" w:rsidRDefault="00E90E14" w:rsidP="00BF7A73">
      <w:pPr>
        <w:numPr>
          <w:ilvl w:val="0"/>
          <w:numId w:val="1"/>
        </w:numPr>
        <w:contextualSpacing/>
        <w:rPr>
          <w:rFonts w:ascii="Calibri" w:eastAsia="Calibri" w:hAnsi="Calibri" w:cs="Calibri"/>
          <w:noProof/>
        </w:rPr>
      </w:pPr>
      <w:r>
        <w:rPr>
          <w:rFonts w:ascii="Calibri" w:eastAsia="Calibri" w:hAnsi="Calibri" w:cs="Calibri"/>
          <w:noProof/>
          <w:color w:val="000000"/>
        </w:rPr>
        <w:t xml:space="preserve">I acknowledge that I must complete all Patient Sensitive specific trainings annually as assigned to be compliant with University Policy. </w:t>
      </w:r>
    </w:p>
    <w:p w14:paraId="1760640C" w14:textId="63A8F169" w:rsidR="00BF7A73" w:rsidRPr="00E90E14" w:rsidRDefault="00BF7A73" w:rsidP="00E90E14">
      <w:pPr>
        <w:contextualSpacing/>
        <w:rPr>
          <w:rFonts w:asciiTheme="minorHAnsi" w:hAnsiTheme="minorHAnsi" w:cstheme="minorHAnsi"/>
          <w:b/>
          <w:bCs/>
          <w:noProof/>
        </w:rPr>
      </w:pPr>
    </w:p>
    <w:p w14:paraId="67EAD841" w14:textId="63424393" w:rsidR="00BF7A73" w:rsidRDefault="00BF7A73" w:rsidP="00BF7A73">
      <w:pPr>
        <w:rPr>
          <w:rFonts w:asciiTheme="minorHAnsi" w:hAnsiTheme="minorHAnsi" w:cstheme="minorHAnsi"/>
          <w:noProof/>
          <w:u w:val="single"/>
        </w:rPr>
      </w:pPr>
      <w:r w:rsidRPr="009C18B3">
        <w:rPr>
          <w:rFonts w:asciiTheme="minorHAnsi" w:hAnsiTheme="minorHAnsi" w:cstheme="minorHAnsi"/>
          <w:noProof/>
          <w:u w:val="single"/>
        </w:rPr>
        <w:t>NEXT STEPS - ONBOARDING:</w:t>
      </w:r>
    </w:p>
    <w:p w14:paraId="002756F7" w14:textId="59E0717B" w:rsidR="00E90E14" w:rsidRPr="00E90E14" w:rsidRDefault="00E90E14" w:rsidP="00BF7A73">
      <w:pPr>
        <w:rPr>
          <w:rFonts w:asciiTheme="minorHAnsi" w:hAnsiTheme="minorHAnsi" w:cstheme="minorHAnsi"/>
          <w:b/>
          <w:bCs/>
          <w:noProof/>
        </w:rPr>
      </w:pPr>
      <w:r w:rsidRPr="00E90E14">
        <w:rPr>
          <w:rFonts w:asciiTheme="minorHAnsi" w:hAnsiTheme="minorHAnsi" w:cstheme="minorHAnsi"/>
          <w:b/>
          <w:bCs/>
          <w:noProof/>
        </w:rPr>
        <w:t xml:space="preserve">A uNID is required to complete steps </w:t>
      </w:r>
      <w:r w:rsidR="00402EA9">
        <w:rPr>
          <w:rFonts w:asciiTheme="minorHAnsi" w:hAnsiTheme="minorHAnsi" w:cstheme="minorHAnsi"/>
          <w:b/>
          <w:bCs/>
          <w:noProof/>
          <w:highlight w:val="yellow"/>
        </w:rPr>
        <w:t>4</w:t>
      </w:r>
      <w:r w:rsidRPr="00E90E14">
        <w:rPr>
          <w:rFonts w:asciiTheme="minorHAnsi" w:hAnsiTheme="minorHAnsi" w:cstheme="minorHAnsi"/>
          <w:b/>
          <w:bCs/>
          <w:noProof/>
          <w:highlight w:val="yellow"/>
        </w:rPr>
        <w:t>-5.</w:t>
      </w:r>
      <w:r w:rsidRPr="00E90E14">
        <w:rPr>
          <w:rFonts w:asciiTheme="minorHAnsi" w:hAnsiTheme="minorHAnsi" w:cstheme="minorHAnsi"/>
          <w:b/>
          <w:bCs/>
          <w:noProof/>
        </w:rPr>
        <w:t xml:space="preserve"> If you do not have a uNID, please contact your HR Team: </w:t>
      </w:r>
      <w:hyperlink r:id="rId16" w:history="1">
        <w:r w:rsidRPr="00344F96">
          <w:rPr>
            <w:rStyle w:val="Hyperlink"/>
            <w:rFonts w:asciiTheme="minorHAnsi" w:hAnsiTheme="minorHAnsi" w:cstheme="minorHAnsi"/>
            <w:b/>
            <w:bCs/>
            <w:noProof/>
          </w:rPr>
          <w:t>https://www.hr.utah.edu/contact/search.php</w:t>
        </w:r>
      </w:hyperlink>
      <w:r>
        <w:rPr>
          <w:rFonts w:asciiTheme="minorHAnsi" w:hAnsiTheme="minorHAnsi" w:cstheme="minorHAnsi"/>
          <w:b/>
          <w:bCs/>
          <w:noProof/>
        </w:rPr>
        <w:t xml:space="preserve"> </w:t>
      </w:r>
    </w:p>
    <w:p w14:paraId="37772E49" w14:textId="77777777" w:rsidR="00BF7A73" w:rsidRPr="009C18B3" w:rsidRDefault="00BF7A73" w:rsidP="00BF7A73">
      <w:pPr>
        <w:rPr>
          <w:rFonts w:asciiTheme="minorHAnsi" w:hAnsiTheme="minorHAnsi" w:cstheme="minorHAnsi"/>
          <w:noProof/>
          <w:color w:val="7030A0"/>
        </w:rPr>
      </w:pPr>
    </w:p>
    <w:p w14:paraId="1FB066E6" w14:textId="2EDB9AC4" w:rsidR="001A48EA" w:rsidRPr="000C05BE" w:rsidRDefault="0070026C" w:rsidP="001A48EA">
      <w:pPr>
        <w:numPr>
          <w:ilvl w:val="0"/>
          <w:numId w:val="2"/>
        </w:numPr>
        <w:rPr>
          <w:rFonts w:asciiTheme="minorHAnsi" w:eastAsia="Calibri" w:hAnsiTheme="minorHAnsi" w:cstheme="minorHAnsi"/>
          <w:noProof/>
        </w:rPr>
      </w:pPr>
      <w:r>
        <w:rPr>
          <w:rFonts w:asciiTheme="minorHAnsi" w:eastAsia="Calibri" w:hAnsiTheme="minorHAnsi" w:cstheme="minorHAnsi"/>
          <w:noProof/>
          <w:highlight w:val="yellow"/>
        </w:rPr>
        <w:t xml:space="preserve">Please check your email for a message from </w:t>
      </w:r>
      <w:hyperlink r:id="rId17" w:history="1">
        <w:r>
          <w:rPr>
            <w:rStyle w:val="Hyperlink"/>
            <w:rFonts w:asciiTheme="minorHAnsi" w:eastAsia="Calibri" w:hAnsiTheme="minorHAnsi" w:cstheme="minorHAnsi"/>
            <w:noProof/>
            <w:highlight w:val="yellow"/>
          </w:rPr>
          <w:t>Employment@noreply.utah.edu</w:t>
        </w:r>
      </w:hyperlink>
      <w:r>
        <w:rPr>
          <w:rFonts w:asciiTheme="minorHAnsi" w:eastAsia="Calibri" w:hAnsiTheme="minorHAnsi" w:cstheme="minorHAnsi"/>
          <w:noProof/>
          <w:highlight w:val="yellow"/>
        </w:rPr>
        <w:t xml:space="preserve"> with the subject line, “Conditional Offer – Action Required.” This email contains important next steps to complete in your applicant portal. If you do not see the email, check your spam/junk folder. For additional details, please see the instructions on how to provide your personal information:</w:t>
      </w:r>
      <w:r>
        <w:rPr>
          <w:rFonts w:asciiTheme="minorHAnsi" w:eastAsia="Calibri" w:hAnsiTheme="minorHAnsi" w:cstheme="minorHAnsi"/>
          <w:noProof/>
        </w:rPr>
        <w:t xml:space="preserve"> </w:t>
      </w:r>
      <w:hyperlink r:id="rId18" w:history="1">
        <w:r>
          <w:rPr>
            <w:rStyle w:val="Hyperlink"/>
            <w:rFonts w:asciiTheme="minorHAnsi" w:eastAsia="Calibri" w:hAnsiTheme="minorHAnsi" w:cstheme="minorHAnsi"/>
            <w:noProof/>
            <w:highlight w:val="yellow"/>
          </w:rPr>
          <w:t>https://www.hr.utah.edu/serviceTeams/pdf/Instructions_for_Submitting_your_Personal_Information.pdf</w:t>
        </w:r>
      </w:hyperlink>
    </w:p>
    <w:p w14:paraId="5B22261F" w14:textId="77777777" w:rsidR="001A48EA" w:rsidRDefault="001A48EA" w:rsidP="001A48EA">
      <w:pPr>
        <w:ind w:left="720"/>
        <w:rPr>
          <w:rFonts w:asciiTheme="minorHAnsi" w:eastAsia="Calibri" w:hAnsiTheme="minorHAnsi" w:cstheme="minorHAnsi"/>
          <w:noProof/>
          <w:highlight w:val="yellow"/>
        </w:rPr>
      </w:pPr>
    </w:p>
    <w:p w14:paraId="723781A1" w14:textId="1E4F1695" w:rsidR="00BF7A73" w:rsidRPr="009C18B3" w:rsidRDefault="00BF7A73" w:rsidP="00BF7A73">
      <w:pPr>
        <w:numPr>
          <w:ilvl w:val="0"/>
          <w:numId w:val="2"/>
        </w:numPr>
        <w:rPr>
          <w:rFonts w:asciiTheme="minorHAnsi" w:eastAsia="Calibri" w:hAnsiTheme="minorHAnsi" w:cstheme="minorHAnsi"/>
          <w:noProof/>
          <w:highlight w:val="yellow"/>
        </w:rPr>
      </w:pPr>
      <w:r w:rsidRPr="009C18B3">
        <w:rPr>
          <w:rFonts w:asciiTheme="minorHAnsi" w:eastAsia="Calibri" w:hAnsiTheme="minorHAnsi" w:cstheme="minorHAnsi"/>
          <w:noProof/>
          <w:highlight w:val="yellow"/>
        </w:rPr>
        <w:t xml:space="preserve">Initiate your background check - You will receive an email from Certiphi asking you to submit your personal information. </w:t>
      </w:r>
      <w:r w:rsidRPr="009C18B3">
        <w:rPr>
          <w:rFonts w:asciiTheme="minorHAnsi" w:eastAsia="Calibri" w:hAnsiTheme="minorHAnsi" w:cstheme="minorHAnsi"/>
          <w:b/>
          <w:bCs/>
          <w:noProof/>
          <w:highlight w:val="yellow"/>
        </w:rPr>
        <w:t xml:space="preserve">You may not begin work without a cleared background check; please begin this process as soon as possible. </w:t>
      </w:r>
      <w:r w:rsidRPr="009C18B3">
        <w:rPr>
          <w:rFonts w:asciiTheme="minorHAnsi" w:eastAsia="Calibri" w:hAnsiTheme="minorHAnsi" w:cstheme="minorHAnsi"/>
          <w:bCs/>
          <w:noProof/>
          <w:highlight w:val="yellow"/>
        </w:rPr>
        <w:t>If you do not see an email from Certiphi in your inbox, please</w:t>
      </w:r>
      <w:r w:rsidRPr="009C18B3">
        <w:rPr>
          <w:rFonts w:asciiTheme="minorHAnsi" w:eastAsia="Calibri" w:hAnsiTheme="minorHAnsi" w:cstheme="minorHAnsi"/>
          <w:b/>
          <w:bCs/>
          <w:noProof/>
          <w:highlight w:val="yellow"/>
        </w:rPr>
        <w:t xml:space="preserve"> </w:t>
      </w:r>
      <w:r w:rsidRPr="009C18B3">
        <w:rPr>
          <w:rFonts w:asciiTheme="minorHAnsi" w:eastAsia="Calibri" w:hAnsiTheme="minorHAnsi" w:cstheme="minorHAnsi"/>
          <w:noProof/>
          <w:highlight w:val="yellow"/>
        </w:rPr>
        <w:t xml:space="preserve">check your spam/junk folders. </w:t>
      </w:r>
    </w:p>
    <w:p w14:paraId="5674F8E5" w14:textId="77777777" w:rsidR="00BF7A73" w:rsidRPr="009C18B3" w:rsidRDefault="00BF7A73" w:rsidP="00BF7A73">
      <w:pPr>
        <w:rPr>
          <w:rFonts w:asciiTheme="minorHAnsi" w:hAnsiTheme="minorHAnsi" w:cstheme="minorHAnsi"/>
          <w:noProof/>
        </w:rPr>
      </w:pPr>
    </w:p>
    <w:p w14:paraId="607D4953" w14:textId="77777777" w:rsidR="00BF7A73" w:rsidRPr="00BF7A73" w:rsidRDefault="00BF7A73" w:rsidP="00BF7A73">
      <w:pPr>
        <w:numPr>
          <w:ilvl w:val="0"/>
          <w:numId w:val="2"/>
        </w:numPr>
        <w:rPr>
          <w:rFonts w:asciiTheme="minorHAnsi" w:eastAsia="Calibri" w:hAnsiTheme="minorHAnsi" w:cstheme="minorHAnsi"/>
          <w:noProof/>
          <w:highlight w:val="yellow"/>
        </w:rPr>
      </w:pPr>
      <w:r w:rsidRPr="009C18B3">
        <w:rPr>
          <w:rFonts w:asciiTheme="minorHAnsi" w:eastAsia="Calibri" w:hAnsiTheme="minorHAnsi" w:cstheme="minorHAnsi"/>
          <w:noProof/>
          <w:highlight w:val="yellow"/>
        </w:rPr>
        <w:t xml:space="preserve">Register for your drug screening – After submitting your information to Certiphi, you will receive an email regarding your drug test (it may take a couple hours). The email will be from ‘SchedulingOHS@verticalscreen.com.’ </w:t>
      </w:r>
      <w:r w:rsidRPr="009C18B3">
        <w:rPr>
          <w:rFonts w:asciiTheme="minorHAnsi" w:eastAsia="Calibri" w:hAnsiTheme="minorHAnsi" w:cstheme="minorHAnsi"/>
          <w:bCs/>
          <w:noProof/>
          <w:highlight w:val="yellow"/>
        </w:rPr>
        <w:t xml:space="preserve">Your drug screening must be completed within 48 hours. </w:t>
      </w:r>
    </w:p>
    <w:p w14:paraId="4172D0B7" w14:textId="77777777" w:rsidR="00BF7A73" w:rsidRPr="00174304" w:rsidRDefault="00BF7A73" w:rsidP="00BF7A73">
      <w:pPr>
        <w:rPr>
          <w:rFonts w:asciiTheme="minorHAnsi" w:eastAsia="Calibri" w:hAnsiTheme="minorHAnsi" w:cstheme="minorHAnsi"/>
          <w:noProof/>
          <w:highlight w:val="yellow"/>
        </w:rPr>
      </w:pPr>
    </w:p>
    <w:p w14:paraId="6CBDD4F8" w14:textId="6E612740" w:rsidR="00BF7A73" w:rsidRPr="001A48EA" w:rsidRDefault="00BF7A73" w:rsidP="00BF7A73">
      <w:pPr>
        <w:numPr>
          <w:ilvl w:val="0"/>
          <w:numId w:val="2"/>
        </w:numPr>
        <w:rPr>
          <w:rFonts w:asciiTheme="minorHAnsi" w:hAnsiTheme="minorHAnsi" w:cstheme="minorHAnsi"/>
          <w:noProof/>
          <w:color w:val="1F497D"/>
          <w:highlight w:val="yellow"/>
        </w:rPr>
      </w:pPr>
      <w:r w:rsidRPr="009C18B3">
        <w:rPr>
          <w:rFonts w:asciiTheme="minorHAnsi" w:hAnsiTheme="minorHAnsi" w:cstheme="minorHAnsi"/>
          <w:noProof/>
          <w:color w:val="000000"/>
          <w:highlight w:val="yellow"/>
        </w:rPr>
        <w:t>Complete your I9 form – This is done in person either on or before your first day. Please provide us with a few time options for you to come in and complete this form. Remember to bring your ID documents to this meeting –</w:t>
      </w:r>
      <w:r w:rsidRPr="009C18B3">
        <w:rPr>
          <w:rFonts w:asciiTheme="minorHAnsi" w:hAnsiTheme="minorHAnsi" w:cstheme="minorHAnsi"/>
          <w:noProof/>
          <w:color w:val="1F497D"/>
          <w:highlight w:val="yellow"/>
        </w:rPr>
        <w:t xml:space="preserve"> </w:t>
      </w:r>
      <w:hyperlink r:id="rId19" w:history="1">
        <w:r w:rsidRPr="009C18B3">
          <w:rPr>
            <w:rFonts w:asciiTheme="minorHAnsi" w:hAnsiTheme="minorHAnsi" w:cstheme="minorHAnsi"/>
            <w:noProof/>
            <w:color w:val="FF0000"/>
            <w:highlight w:val="yellow"/>
            <w:u w:val="single"/>
          </w:rPr>
          <w:t>click here for a list of acceptable documents</w:t>
        </w:r>
      </w:hyperlink>
      <w:r w:rsidRPr="009C18B3">
        <w:rPr>
          <w:rFonts w:asciiTheme="minorHAnsi" w:hAnsiTheme="minorHAnsi" w:cstheme="minorHAnsi"/>
          <w:b/>
          <w:bCs/>
          <w:noProof/>
          <w:highlight w:val="yellow"/>
        </w:rPr>
        <w:t xml:space="preserve"> Your I-9 must be completed on or before your hire date.</w:t>
      </w:r>
    </w:p>
    <w:p w14:paraId="45DEBB35" w14:textId="77777777" w:rsidR="001A48EA" w:rsidRDefault="001A48EA" w:rsidP="001A48EA">
      <w:pPr>
        <w:pStyle w:val="ListParagraph"/>
        <w:rPr>
          <w:rFonts w:asciiTheme="minorHAnsi" w:hAnsiTheme="minorHAnsi" w:cstheme="minorHAnsi"/>
          <w:noProof/>
          <w:color w:val="1F497D"/>
          <w:highlight w:val="yellow"/>
        </w:rPr>
      </w:pPr>
    </w:p>
    <w:p w14:paraId="202BA828" w14:textId="671E9ABD" w:rsidR="001A48EA" w:rsidRPr="008415F9" w:rsidRDefault="008415F9" w:rsidP="008415F9">
      <w:pPr>
        <w:numPr>
          <w:ilvl w:val="0"/>
          <w:numId w:val="2"/>
        </w:numPr>
        <w:rPr>
          <w:rFonts w:asciiTheme="minorHAnsi" w:eastAsia="Calibri" w:hAnsiTheme="minorHAnsi" w:cstheme="minorHAnsi"/>
          <w:noProof/>
        </w:rPr>
      </w:pPr>
      <w:r>
        <w:rPr>
          <w:rFonts w:asciiTheme="minorHAnsi" w:eastAsia="Calibri" w:hAnsiTheme="minorHAnsi" w:cstheme="minorHAnsi"/>
          <w:noProof/>
        </w:rPr>
        <w:t xml:space="preserve">Complete New Employee Orientation (NEO) within </w:t>
      </w:r>
      <w:r>
        <w:rPr>
          <w:rFonts w:asciiTheme="minorHAnsi" w:eastAsia="Calibri" w:hAnsiTheme="minorHAnsi" w:cstheme="minorHAnsi"/>
          <w:b/>
          <w:bCs/>
          <w:noProof/>
        </w:rPr>
        <w:t>two-weeks</w:t>
      </w:r>
      <w:r>
        <w:rPr>
          <w:rFonts w:asciiTheme="minorHAnsi" w:eastAsia="Calibri" w:hAnsiTheme="minorHAnsi" w:cstheme="minorHAnsi"/>
          <w:noProof/>
        </w:rPr>
        <w:t xml:space="preserve"> of your start date: </w:t>
      </w:r>
      <w:hyperlink r:id="rId20" w:history="1">
        <w:r>
          <w:rPr>
            <w:rStyle w:val="Hyperlink"/>
            <w:rFonts w:asciiTheme="minorHAnsi" w:eastAsia="Calibri" w:hAnsiTheme="minorHAnsi" w:cstheme="minorHAnsi"/>
            <w:noProof/>
          </w:rPr>
          <w:t>https://utah.bridgeapp.com/</w:t>
        </w:r>
      </w:hyperlink>
      <w:r>
        <w:rPr>
          <w:rFonts w:asciiTheme="minorHAnsi" w:eastAsia="Calibri" w:hAnsiTheme="minorHAnsi" w:cstheme="minorHAnsi"/>
          <w:noProof/>
        </w:rPr>
        <w:t xml:space="preserve">. Failure to complete NEO by this deadline could delay the onboarding process.  </w:t>
      </w:r>
    </w:p>
    <w:p w14:paraId="078AD78E" w14:textId="374325DD" w:rsidR="00BF7A73" w:rsidRPr="00E90E14" w:rsidRDefault="00BF7A73" w:rsidP="00E90E14">
      <w:pPr>
        <w:rPr>
          <w:rFonts w:asciiTheme="minorHAnsi" w:eastAsia="Calibri" w:hAnsiTheme="minorHAnsi" w:cstheme="minorHAnsi"/>
          <w:noProof/>
        </w:rPr>
      </w:pPr>
    </w:p>
    <w:p w14:paraId="747C2100" w14:textId="77777777" w:rsidR="00BF7A73" w:rsidRPr="001A48EA" w:rsidRDefault="00BF7A73" w:rsidP="00BF7A73">
      <w:pPr>
        <w:numPr>
          <w:ilvl w:val="0"/>
          <w:numId w:val="2"/>
        </w:numPr>
        <w:rPr>
          <w:rFonts w:asciiTheme="minorHAnsi" w:hAnsiTheme="minorHAnsi" w:cstheme="minorHAnsi"/>
          <w:noProof/>
          <w:color w:val="000000"/>
        </w:rPr>
      </w:pPr>
      <w:r w:rsidRPr="001A48EA">
        <w:rPr>
          <w:rFonts w:asciiTheme="minorHAnsi" w:hAnsiTheme="minorHAnsi" w:cstheme="minorHAnsi"/>
          <w:noProof/>
          <w:color w:val="000000"/>
        </w:rPr>
        <w:t>Complete the Intellectual Property Assignment Agreement</w:t>
      </w:r>
      <w:r w:rsidRPr="001A48EA">
        <w:rPr>
          <w:rFonts w:asciiTheme="minorHAnsi" w:hAnsiTheme="minorHAnsi" w:cstheme="minorHAnsi"/>
          <w:noProof/>
          <w:color w:val="1F497D"/>
        </w:rPr>
        <w:t xml:space="preserve"> </w:t>
      </w:r>
      <w:hyperlink r:id="rId21" w:history="1">
        <w:r w:rsidRPr="001A48EA">
          <w:rPr>
            <w:rFonts w:asciiTheme="minorHAnsi" w:hAnsiTheme="minorHAnsi" w:cstheme="minorHAnsi"/>
            <w:noProof/>
            <w:color w:val="FF0000"/>
            <w:u w:val="single"/>
          </w:rPr>
          <w:t>here</w:t>
        </w:r>
      </w:hyperlink>
      <w:r w:rsidRPr="001A48EA">
        <w:rPr>
          <w:rFonts w:asciiTheme="minorHAnsi" w:hAnsiTheme="minorHAnsi" w:cstheme="minorHAnsi"/>
          <w:noProof/>
          <w:color w:val="000000"/>
        </w:rPr>
        <w:t>: (Benefited)</w:t>
      </w:r>
    </w:p>
    <w:p w14:paraId="590AE29A" w14:textId="77777777" w:rsidR="00BF7A73" w:rsidRPr="001A48EA" w:rsidRDefault="00BF7A73" w:rsidP="00BF7A73">
      <w:pPr>
        <w:rPr>
          <w:rFonts w:asciiTheme="minorHAnsi" w:eastAsia="Calibri" w:hAnsiTheme="minorHAnsi" w:cstheme="minorHAnsi"/>
          <w:noProof/>
          <w:color w:val="000000"/>
        </w:rPr>
      </w:pPr>
    </w:p>
    <w:p w14:paraId="11A4137A" w14:textId="77777777" w:rsidR="00BF7A73" w:rsidRPr="001A48EA" w:rsidRDefault="00BF7A73" w:rsidP="00BF7A73">
      <w:pPr>
        <w:numPr>
          <w:ilvl w:val="0"/>
          <w:numId w:val="2"/>
        </w:numPr>
        <w:rPr>
          <w:rFonts w:asciiTheme="minorHAnsi" w:eastAsia="Calibri" w:hAnsiTheme="minorHAnsi" w:cstheme="minorHAnsi"/>
          <w:noProof/>
        </w:rPr>
      </w:pPr>
      <w:r w:rsidRPr="001A48EA">
        <w:rPr>
          <w:rFonts w:asciiTheme="minorHAnsi" w:hAnsiTheme="minorHAnsi" w:cstheme="minorHAnsi"/>
          <w:noProof/>
          <w:color w:val="000000"/>
        </w:rPr>
        <w:t xml:space="preserve">Complete the Confidentiality and Information Security Agreement </w:t>
      </w:r>
      <w:hyperlink r:id="rId22" w:history="1">
        <w:r w:rsidRPr="001A48EA">
          <w:rPr>
            <w:rFonts w:asciiTheme="minorHAnsi" w:hAnsiTheme="minorHAnsi" w:cstheme="minorHAnsi"/>
            <w:noProof/>
            <w:color w:val="FF0000"/>
            <w:u w:val="single"/>
          </w:rPr>
          <w:t>here</w:t>
        </w:r>
      </w:hyperlink>
      <w:r w:rsidRPr="001A48EA">
        <w:rPr>
          <w:rFonts w:asciiTheme="minorHAnsi" w:hAnsiTheme="minorHAnsi" w:cstheme="minorHAnsi"/>
          <w:noProof/>
          <w:color w:val="000000"/>
        </w:rPr>
        <w:t>: (Health Academics)</w:t>
      </w:r>
      <w:r w:rsidRPr="001A48EA">
        <w:rPr>
          <w:rFonts w:asciiTheme="minorHAnsi" w:hAnsiTheme="minorHAnsi" w:cstheme="minorHAnsi"/>
          <w:noProof/>
        </w:rPr>
        <w:t xml:space="preserve"> </w:t>
      </w:r>
    </w:p>
    <w:p w14:paraId="5E8BE784" w14:textId="77777777" w:rsidR="00BF7A73" w:rsidRDefault="00BF7A73" w:rsidP="00BF7A73">
      <w:pPr>
        <w:pStyle w:val="ListParagraph"/>
        <w:rPr>
          <w:rFonts w:asciiTheme="minorHAnsi" w:eastAsia="Calibri" w:hAnsiTheme="minorHAnsi" w:cstheme="minorHAnsi"/>
          <w:noProof/>
          <w:highlight w:val="yellow"/>
        </w:rPr>
      </w:pPr>
    </w:p>
    <w:p w14:paraId="383D95A2" w14:textId="77777777" w:rsidR="00BF7A73" w:rsidRPr="009C18B3" w:rsidRDefault="00BF7A73" w:rsidP="00BF7A73">
      <w:pPr>
        <w:rPr>
          <w:rFonts w:asciiTheme="minorHAnsi" w:hAnsiTheme="minorHAnsi" w:cstheme="minorHAnsi"/>
          <w:noProof/>
        </w:rPr>
      </w:pPr>
    </w:p>
    <w:p w14:paraId="2DA24A29" w14:textId="77777777" w:rsidR="00BF7A73" w:rsidRPr="009C18B3" w:rsidRDefault="00BF7A73" w:rsidP="00BF7A73">
      <w:pPr>
        <w:rPr>
          <w:rFonts w:asciiTheme="minorHAnsi" w:hAnsiTheme="minorHAnsi" w:cstheme="minorHAnsi"/>
          <w:b/>
          <w:noProof/>
        </w:rPr>
      </w:pPr>
      <w:r w:rsidRPr="009C18B3">
        <w:rPr>
          <w:rFonts w:asciiTheme="minorHAnsi" w:hAnsiTheme="minorHAnsi" w:cstheme="minorHAnsi"/>
          <w:b/>
          <w:noProof/>
          <w:highlight w:val="yellow"/>
        </w:rPr>
        <w:t>Paragraph for New Hire:</w:t>
      </w:r>
    </w:p>
    <w:p w14:paraId="4603C65C" w14:textId="77777777" w:rsidR="00BF7A73" w:rsidRPr="009C18B3" w:rsidRDefault="00BF7A73" w:rsidP="00BF7A73">
      <w:pPr>
        <w:rPr>
          <w:rFonts w:asciiTheme="minorHAnsi" w:hAnsiTheme="minorHAnsi" w:cstheme="minorHAnsi"/>
          <w:noProof/>
        </w:rPr>
      </w:pPr>
      <w:r w:rsidRPr="009C18B3">
        <w:rPr>
          <w:rFonts w:asciiTheme="minorHAnsi" w:hAnsiTheme="minorHAnsi" w:cstheme="minorHAnsi"/>
          <w:noProof/>
        </w:rPr>
        <w:t xml:space="preserve">This offer is contingent upon the satisfactory completion of pre-hire checks, which may include the background check, the drug screening, and reference checks. </w:t>
      </w:r>
    </w:p>
    <w:p w14:paraId="19DD8B7E" w14:textId="77777777" w:rsidR="00BF7A73" w:rsidRPr="009C18B3" w:rsidRDefault="00BF7A73" w:rsidP="00BF7A73">
      <w:pPr>
        <w:rPr>
          <w:rFonts w:asciiTheme="minorHAnsi" w:hAnsiTheme="minorHAnsi" w:cstheme="minorHAnsi"/>
          <w:b/>
        </w:rPr>
      </w:pPr>
      <w:r w:rsidRPr="009C18B3">
        <w:rPr>
          <w:rFonts w:asciiTheme="minorHAnsi" w:hAnsiTheme="minorHAnsi" w:cstheme="minorHAnsi"/>
          <w:b/>
          <w:highlight w:val="yellow"/>
        </w:rPr>
        <w:t>Paragraph for Transfer/Concurrent Hire:</w:t>
      </w:r>
    </w:p>
    <w:p w14:paraId="633D32F8" w14:textId="77777777" w:rsidR="00BF7A73" w:rsidRPr="009C18B3" w:rsidRDefault="00BF7A73" w:rsidP="00BF7A73">
      <w:pPr>
        <w:rPr>
          <w:rFonts w:asciiTheme="minorHAnsi" w:hAnsiTheme="minorHAnsi" w:cstheme="minorHAnsi"/>
          <w:noProof/>
        </w:rPr>
      </w:pPr>
      <w:r w:rsidRPr="009C18B3">
        <w:rPr>
          <w:rFonts w:asciiTheme="minorHAnsi" w:hAnsiTheme="minorHAnsi" w:cstheme="minorHAnsi"/>
        </w:rPr>
        <w:t xml:space="preserve">This offer is contingent on satisfactory completion of pre-hire checks, </w:t>
      </w:r>
      <w:r w:rsidRPr="009C18B3">
        <w:rPr>
          <w:rFonts w:asciiTheme="minorHAnsi" w:hAnsiTheme="minorHAnsi" w:cstheme="minorHAnsi"/>
          <w:noProof/>
        </w:rPr>
        <w:t>which may include the background check, the drug screening, and reference checks.</w:t>
      </w:r>
      <w:r w:rsidRPr="009C18B3">
        <w:rPr>
          <w:rFonts w:asciiTheme="minorHAnsi" w:hAnsiTheme="minorHAnsi" w:cstheme="minorHAnsi"/>
        </w:rPr>
        <w:t xml:space="preserve"> As a current employee with the University, background check/drug screenings, I-9, Intellectual Property Assignment Agreement, and Confidentiality and Information Security Agreement will not be needed if previously completed, on file, and meets the current screening standards.</w:t>
      </w:r>
    </w:p>
    <w:p w14:paraId="3DD937E6" w14:textId="77777777" w:rsidR="00BF7A73" w:rsidRPr="009C18B3" w:rsidRDefault="00BF7A73" w:rsidP="00BF7A73">
      <w:pPr>
        <w:rPr>
          <w:rFonts w:asciiTheme="minorHAnsi" w:hAnsiTheme="minorHAnsi" w:cstheme="minorHAnsi"/>
          <w:noProof/>
        </w:rPr>
      </w:pPr>
    </w:p>
    <w:p w14:paraId="51424A4C" w14:textId="77777777" w:rsidR="00BF7A73" w:rsidRPr="009C18B3" w:rsidRDefault="00BF7A73" w:rsidP="00BF7A73">
      <w:pPr>
        <w:rPr>
          <w:rFonts w:asciiTheme="minorHAnsi" w:hAnsiTheme="minorHAnsi" w:cstheme="minorHAnsi"/>
          <w:noProof/>
        </w:rPr>
      </w:pPr>
      <w:r w:rsidRPr="009C18B3">
        <w:rPr>
          <w:rFonts w:asciiTheme="minorHAnsi" w:hAnsiTheme="minorHAnsi" w:cstheme="minorHAnsi"/>
          <w:noProof/>
        </w:rPr>
        <w:t>Congratulations on your new position!</w:t>
      </w:r>
    </w:p>
    <w:p w14:paraId="772913FB" w14:textId="77777777" w:rsidR="00BF7A73" w:rsidRDefault="00BF7A73" w:rsidP="00BF7A73">
      <w:pPr>
        <w:rPr>
          <w:rStyle w:val="pslongeditbox"/>
          <w:rFonts w:asciiTheme="minorHAnsi" w:hAnsiTheme="minorHAnsi" w:cstheme="minorHAnsi"/>
          <w:i/>
        </w:rPr>
      </w:pPr>
    </w:p>
    <w:p w14:paraId="7DF0843C" w14:textId="77777777" w:rsidR="00BF7A73" w:rsidRPr="009C18B3" w:rsidRDefault="00BF7A73" w:rsidP="00BF7A73">
      <w:pPr>
        <w:rPr>
          <w:rStyle w:val="pslongeditbox"/>
          <w:rFonts w:asciiTheme="minorHAnsi" w:hAnsiTheme="minorHAnsi" w:cstheme="minorHAnsi"/>
          <w:i/>
        </w:rPr>
      </w:pPr>
    </w:p>
    <w:p w14:paraId="0F0DDBF9" w14:textId="77777777" w:rsidR="00BF7A73" w:rsidRPr="009C18B3" w:rsidRDefault="00BF7A73" w:rsidP="00BF7A73">
      <w:pPr>
        <w:rPr>
          <w:rFonts w:asciiTheme="minorHAnsi" w:hAnsiTheme="minorHAnsi" w:cstheme="minorHAnsi"/>
        </w:rPr>
      </w:pPr>
      <w:r w:rsidRPr="009C18B3">
        <w:rPr>
          <w:rFonts w:asciiTheme="minorHAnsi" w:hAnsiTheme="minorHAnsi" w:cstheme="minorHAnsi"/>
        </w:rPr>
        <w:t>_____________________________                 _____________________________</w:t>
      </w:r>
    </w:p>
    <w:p w14:paraId="21BCA1C5" w14:textId="77777777" w:rsidR="00BF7A73" w:rsidRPr="009C18B3" w:rsidRDefault="00BF7A73" w:rsidP="00BF7A73">
      <w:pPr>
        <w:rPr>
          <w:rFonts w:asciiTheme="minorHAnsi" w:hAnsiTheme="minorHAnsi" w:cstheme="minorHAnsi"/>
        </w:rPr>
      </w:pPr>
      <w:r w:rsidRPr="009C18B3">
        <w:rPr>
          <w:rFonts w:asciiTheme="minorHAnsi" w:hAnsiTheme="minorHAnsi" w:cstheme="minorHAnsi"/>
        </w:rPr>
        <w:t>Employee Signature / Date                                 Hiring Manager Signature / Date</w:t>
      </w:r>
    </w:p>
    <w:p w14:paraId="5C96D2E3" w14:textId="77777777" w:rsidR="00BF7A73" w:rsidRPr="009C18B3" w:rsidRDefault="00BF7A73" w:rsidP="00BF7A73">
      <w:pPr>
        <w:rPr>
          <w:rFonts w:asciiTheme="minorHAnsi" w:hAnsiTheme="minorHAnsi" w:cstheme="minorHAnsi"/>
          <w:b/>
          <w:bCs/>
          <w:noProof/>
        </w:rPr>
      </w:pPr>
    </w:p>
    <w:p w14:paraId="212543E1" w14:textId="77777777" w:rsidR="00BF7A73" w:rsidRDefault="00BF7A73" w:rsidP="00BF7A73"/>
    <w:p w14:paraId="2DA9DA6B" w14:textId="77777777" w:rsidR="00874F0C" w:rsidRDefault="00D8423F"/>
    <w:sectPr w:rsidR="00874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1C07"/>
    <w:multiLevelType w:val="hybridMultilevel"/>
    <w:tmpl w:val="E468254E"/>
    <w:lvl w:ilvl="0" w:tplc="A2A8A676">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941423"/>
    <w:multiLevelType w:val="hybridMultilevel"/>
    <w:tmpl w:val="0AE43A36"/>
    <w:lvl w:ilvl="0" w:tplc="CB1680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A73"/>
    <w:rsid w:val="00021EE6"/>
    <w:rsid w:val="00106A67"/>
    <w:rsid w:val="001A48EA"/>
    <w:rsid w:val="00295221"/>
    <w:rsid w:val="00402EA9"/>
    <w:rsid w:val="00415F8D"/>
    <w:rsid w:val="0063544C"/>
    <w:rsid w:val="006606DC"/>
    <w:rsid w:val="0070026C"/>
    <w:rsid w:val="008415F9"/>
    <w:rsid w:val="0091701A"/>
    <w:rsid w:val="00A50429"/>
    <w:rsid w:val="00AB76CD"/>
    <w:rsid w:val="00BD1950"/>
    <w:rsid w:val="00BF7A73"/>
    <w:rsid w:val="00C264A7"/>
    <w:rsid w:val="00C96E00"/>
    <w:rsid w:val="00D528A9"/>
    <w:rsid w:val="00D61E5A"/>
    <w:rsid w:val="00D8423F"/>
    <w:rsid w:val="00D84384"/>
    <w:rsid w:val="00E64621"/>
    <w:rsid w:val="00E90E14"/>
    <w:rsid w:val="00ED0D93"/>
    <w:rsid w:val="00FF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3FBE"/>
  <w15:chartTrackingRefBased/>
  <w15:docId w15:val="{BEEA8553-B028-4276-A9B7-E2EBF378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73"/>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A73"/>
    <w:rPr>
      <w:color w:val="0563C1" w:themeColor="hyperlink"/>
      <w:u w:val="single"/>
    </w:rPr>
  </w:style>
  <w:style w:type="paragraph" w:styleId="ListParagraph">
    <w:name w:val="List Paragraph"/>
    <w:basedOn w:val="Normal"/>
    <w:uiPriority w:val="34"/>
    <w:qFormat/>
    <w:rsid w:val="00BF7A73"/>
    <w:pPr>
      <w:ind w:left="720"/>
      <w:contextualSpacing/>
    </w:pPr>
  </w:style>
  <w:style w:type="character" w:customStyle="1" w:styleId="pslongeditbox">
    <w:name w:val="pslongeditbox"/>
    <w:basedOn w:val="DefaultParagraphFont"/>
    <w:rsid w:val="00BF7A73"/>
  </w:style>
  <w:style w:type="character" w:styleId="UnresolvedMention">
    <w:name w:val="Unresolved Mention"/>
    <w:basedOn w:val="DefaultParagraphFont"/>
    <w:uiPriority w:val="99"/>
    <w:semiHidden/>
    <w:unhideWhenUsed/>
    <w:rsid w:val="00D5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80400">
      <w:bodyDiv w:val="1"/>
      <w:marLeft w:val="0"/>
      <w:marRight w:val="0"/>
      <w:marTop w:val="0"/>
      <w:marBottom w:val="0"/>
      <w:divBdr>
        <w:top w:val="none" w:sz="0" w:space="0" w:color="auto"/>
        <w:left w:val="none" w:sz="0" w:space="0" w:color="auto"/>
        <w:bottom w:val="none" w:sz="0" w:space="0" w:color="auto"/>
        <w:right w:val="none" w:sz="0" w:space="0" w:color="auto"/>
      </w:divBdr>
    </w:div>
    <w:div w:id="138158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s.utah.edu/academics/6-309.php" TargetMode="External"/><Relationship Id="rId13" Type="http://schemas.openxmlformats.org/officeDocument/2006/relationships/hyperlink" Target="https://www.hr.utah.edu/training/orientation.php" TargetMode="External"/><Relationship Id="rId18" Type="http://schemas.openxmlformats.org/officeDocument/2006/relationships/hyperlink" Target="https://www.hr.utah.edu/serviceTeams/pdf/Instructions_for_Submitting_your_Personal_Information.pdf" TargetMode="External"/><Relationship Id="rId3" Type="http://schemas.openxmlformats.org/officeDocument/2006/relationships/settings" Target="settings.xml"/><Relationship Id="rId21" Type="http://schemas.openxmlformats.org/officeDocument/2006/relationships/hyperlink" Target="https://www.hr.utah.edu/forms/hr_forms.php?Form_Group=1" TargetMode="External"/><Relationship Id="rId7" Type="http://schemas.openxmlformats.org/officeDocument/2006/relationships/hyperlink" Target="https://go.utah.edu/cas/login?TARGET=https%3A%2F%2Fhr.apps.utah.edu%2Fubenefits-services%2Fsecurity%2Flogin%3Fapp%3Dhttps%253A%252F%252Fhr.apps.utah.edu%252Fubenefits%252F" TargetMode="External"/><Relationship Id="rId12" Type="http://schemas.openxmlformats.org/officeDocument/2006/relationships/hyperlink" Target="https://pulse.utah.edu/site/AHSHR/Documents/2018%20PROMISE%20poster(FINAL).pdf" TargetMode="External"/><Relationship Id="rId17" Type="http://schemas.openxmlformats.org/officeDocument/2006/relationships/hyperlink" Target="mailto:Employment@noreply.utah.edu" TargetMode="External"/><Relationship Id="rId2" Type="http://schemas.openxmlformats.org/officeDocument/2006/relationships/styles" Target="styles.xml"/><Relationship Id="rId16" Type="http://schemas.openxmlformats.org/officeDocument/2006/relationships/hyperlink" Target="https://www.hr.utah.edu/contact/search.php" TargetMode="External"/><Relationship Id="rId20" Type="http://schemas.openxmlformats.org/officeDocument/2006/relationships/hyperlink" Target="https://utah.bridgeapp.com/" TargetMode="External"/><Relationship Id="rId1" Type="http://schemas.openxmlformats.org/officeDocument/2006/relationships/numbering" Target="numbering.xml"/><Relationship Id="rId6" Type="http://schemas.openxmlformats.org/officeDocument/2006/relationships/hyperlink" Target="https://benefits.utah.edu/" TargetMode="External"/><Relationship Id="rId11" Type="http://schemas.openxmlformats.org/officeDocument/2006/relationships/hyperlink" Target="https://www.hr.utah.edu/forms/hr_forms.php?Form_Group=1" TargetMode="External"/><Relationship Id="rId24" Type="http://schemas.openxmlformats.org/officeDocument/2006/relationships/theme" Target="theme/theme1.xml"/><Relationship Id="rId5" Type="http://schemas.openxmlformats.org/officeDocument/2006/relationships/hyperlink" Target="UHRM%20Benefits" TargetMode="External"/><Relationship Id="rId15" Type="http://schemas.openxmlformats.org/officeDocument/2006/relationships/hyperlink" Target="https://www.hr.utah.edu/training/orientation.php" TargetMode="External"/><Relationship Id="rId23" Type="http://schemas.openxmlformats.org/officeDocument/2006/relationships/fontTable" Target="fontTable.xml"/><Relationship Id="rId10" Type="http://schemas.openxmlformats.org/officeDocument/2006/relationships/hyperlink" Target="http://www.uscis.gov/i-9" TargetMode="External"/><Relationship Id="rId19" Type="http://schemas.openxmlformats.org/officeDocument/2006/relationships/hyperlink" Target="http://tinyurl.com/z74engp" TargetMode="External"/><Relationship Id="rId4" Type="http://schemas.openxmlformats.org/officeDocument/2006/relationships/webSettings" Target="webSettings.xml"/><Relationship Id="rId9" Type="http://schemas.openxmlformats.org/officeDocument/2006/relationships/hyperlink" Target="https://www.uscis.gov/i-9" TargetMode="External"/><Relationship Id="rId14" Type="http://schemas.openxmlformats.org/officeDocument/2006/relationships/hyperlink" Target="https://benefits.utah.edu/retirement-plan-election/" TargetMode="External"/><Relationship Id="rId22" Type="http://schemas.openxmlformats.org/officeDocument/2006/relationships/hyperlink" Target="https://www.hr.utah.edu/forms/hr_forms.php?Form_Grou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Utah Human Resource Management</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Deason</dc:creator>
  <cp:keywords/>
  <dc:description/>
  <cp:lastModifiedBy>Drea Cortes</cp:lastModifiedBy>
  <cp:revision>17</cp:revision>
  <dcterms:created xsi:type="dcterms:W3CDTF">2024-05-28T21:58:00Z</dcterms:created>
  <dcterms:modified xsi:type="dcterms:W3CDTF">2025-03-17T17:55:00Z</dcterms:modified>
</cp:coreProperties>
</file>